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Информация о резуль</w:t>
      </w: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татах проверки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, </w:t>
        <w:br/>
        <w:t xml:space="preserve">проведенной отделом планирования, контроля и ресурсного обеспечения управления делами Администрации Губернатора Белгородской области </w:t>
        <w:br/>
        <w:t xml:space="preserve">в ОГКУ «Автопарк Администрации Губернатора Белгородской области» </w:t>
        <w:br/>
        <w:t xml:space="preserve">в период с 22 июля по 16 августа 2024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center"/>
      </w:pPr>
      <w:r>
        <w:rPr>
          <w:sz w:val="28"/>
          <w:szCs w:val="28"/>
        </w:rPr>
      </w:r>
      <w:r/>
      <w:r/>
    </w:p>
    <w:p>
      <w:pPr>
        <w:jc w:val="center"/>
      </w:pPr>
      <w:r>
        <w:rPr>
          <w:sz w:val="28"/>
          <w:szCs w:val="28"/>
        </w:rPr>
      </w:r>
      <w:r/>
      <w:r/>
    </w:p>
    <w:p>
      <w:pPr>
        <w:ind w:left="0" w:right="0" w:firstLine="709"/>
        <w:jc w:val="both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ходе анализа исполнения сметы расходов ОГКУ «Автопарк Администрации Губернатора Белгородской области за 2023 год и 1 полугодие 2024 года установлены отдельные нарушения и недостатки. </w:t>
      </w:r>
      <w:r/>
      <w:r/>
    </w:p>
    <w:p>
      <w:pPr>
        <w:ind w:left="0" w:right="0" w:firstLine="709"/>
        <w:jc w:val="both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Руководителю предложено направить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со дня </w:t>
      </w:r>
      <w:r>
        <w:rPr>
          <w:rFonts w:ascii="Times New Roman" w:hAnsi="Times New Roman" w:cs="Times New Roman"/>
          <w:sz w:val="28"/>
          <w:szCs w:val="28"/>
        </w:rPr>
        <w:t xml:space="preserve">подписания акта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в управление делами Администрации Губернатора Белгородской области план мероприятий («дорожную карту») </w:t>
      </w:r>
      <w:r>
        <w:rPr>
          <w:rFonts w:ascii="Times New Roman" w:hAnsi="Times New Roman" w:cs="Times New Roman"/>
          <w:sz w:val="28"/>
          <w:szCs w:val="28"/>
        </w:rPr>
        <w:t xml:space="preserve">по устранению замечаний (нарушений), установленных в ходе </w:t>
      </w:r>
      <w:r>
        <w:rPr>
          <w:rFonts w:ascii="Times New Roman" w:hAnsi="Times New Roman" w:cs="Times New Roman"/>
          <w:sz w:val="28"/>
          <w:szCs w:val="28"/>
        </w:rPr>
        <w:t xml:space="preserve">анализа исполнения </w:t>
      </w:r>
      <w:r>
        <w:rPr>
          <w:rFonts w:ascii="Times New Roman" w:hAnsi="Times New Roman" w:cs="Times New Roman"/>
          <w:sz w:val="28"/>
          <w:szCs w:val="28"/>
        </w:rPr>
        <w:t xml:space="preserve">сметы расходов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r>
      <w:r/>
    </w:p>
    <w:p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/>
    </w:p>
    <w:p>
      <w:pPr>
        <w:rPr>
          <w:rFonts w:ascii="Times New Roman" w:hAnsi="Times New Roman" w:cs="Times New Roman"/>
          <w:b w:val="0"/>
          <w:bCs w:val="0"/>
          <w:color w:val="000000" w:themeColor="text1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rFonts w:ascii="Times New Roman" w:hAnsi="Times New Roman" w:eastAsia="Arial" w:cs="Times New Roman"/>
          <w:bCs w:val="0"/>
          <w:i w:val="0"/>
          <w:strike w:val="0"/>
          <w:color w:val="000000" w:themeColor="text1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816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17" w:customStyle="1">
    <w:name w:val="Содержимое врезки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2024-09-11T14:30:47Z</dcterms:modified>
</cp:coreProperties>
</file>