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  <w:t xml:space="preserve">Форма уведомления 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  <w:t xml:space="preserve">о запланированном мероприятии международного характера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  <w:r/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(и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нформ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ирование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о визите иностранных</w:t>
      </w:r>
      <w:r>
        <w:rPr>
          <w:rFonts w:ascii="Times New Roman" w:hAnsi="Times New Roman" w:cs="Times New Roman"/>
          <w:b/>
          <w:i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представителей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/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командировании сотрудников за рубеж </w:t>
      </w:r>
      <w:r>
        <w:rPr>
          <w:rFonts w:ascii="Times New Roman" w:hAnsi="Times New Roman" w:cs="Times New Roman"/>
          <w:b/>
          <w:i/>
          <w:sz w:val="26"/>
          <w:szCs w:val="26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не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позднее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чем за 15 календарных дней до предполагаемой даты визита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i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по вопросам пребывания иностранных представителей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 территории Белгородской области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Полное наименование организации (принимающая сторона)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Сведения об иностранной стороне: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полное наименование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состав делегации/лицо (ФИО, должность)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Сроки визита.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Цель визита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1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Программа пребывания (при наличии).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по вопросам выезда представителей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Белгородской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области за рубеж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ФИО, должность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выезжающего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/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выезжающих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Страна, город пребывания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Сроки поездки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Цель поездки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Программа пребывания (при наличии).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  <w:t xml:space="preserve">Форма отчётности о состоявшемся мероприятии международного характера</w:t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u w:val="single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отчет о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состоявшемся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визите иностранных </w:t>
      </w:r>
      <w:r>
        <w:rPr>
          <w:rFonts w:ascii="Times New Roman" w:hAnsi="Times New Roman" w:cs="Times New Roman"/>
          <w:b/>
          <w:i/>
          <w:sz w:val="26"/>
          <w:szCs w:val="26"/>
        </w:rPr>
        <w:br/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представителей / командировании сотрудников за рубеж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в течение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  <w:t xml:space="preserve"> 3 календарных дней от даты визита)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по вопросам пребывания иностранных представителей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на территории Белгородской области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95"/>
        <w:numPr>
          <w:ilvl w:val="0"/>
          <w:numId w:val="4"/>
        </w:numPr>
        <w:ind w:left="0" w:right="-284" w:firstLine="0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Полное наименование организации (принимающая сторона).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95"/>
        <w:numPr>
          <w:ilvl w:val="0"/>
          <w:numId w:val="4"/>
        </w:numPr>
        <w:ind w:left="0" w:right="-284" w:firstLine="0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Сведения об иностранной стороне: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4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полное наименование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4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 состав делегации/лицо (ФИО, должность).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4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 М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есто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д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проведения мероприятий в рамках визита (встречи, совещания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и т.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д.)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4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Результаты встречи, достигнутые договоренности.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right="-284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5. Программа пребывания иностранной стороны.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720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по вопросам выезда представителей 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Белгородской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  <w:t xml:space="preserve"> области за рубеж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pStyle w:val="695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ФИО, должность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выезжающего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 xml:space="preserve">/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выезжающих.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95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Страна, город пребывания.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Сроки поездки.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ФИО, должность сопровождающих лиц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принимающей стороны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95"/>
        <w:numPr>
          <w:ilvl w:val="0"/>
          <w:numId w:val="5"/>
        </w:numPr>
        <w:ind w:left="0" w:right="-284" w:firstLine="0"/>
        <w:jc w:val="both"/>
        <w:spacing w:after="0" w:line="240" w:lineRule="auto"/>
        <w:tabs>
          <w:tab w:val="left" w:pos="142" w:leader="none"/>
          <w:tab w:val="left" w:pos="284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Результаты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поездки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, достигнутые договоренности.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pStyle w:val="695"/>
        <w:numPr>
          <w:ilvl w:val="0"/>
          <w:numId w:val="5"/>
        </w:numPr>
        <w:ind w:left="0" w:firstLine="0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Программа пребывания.</w:t>
      </w:r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709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44828109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1"/>
    <w:uiPriority w:val="99"/>
  </w:style>
  <w:style w:type="paragraph" w:styleId="44">
    <w:name w:val="Footer"/>
    <w:basedOn w:val="68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8"/>
    <w:link w:val="44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>
    <w:name w:val="Header"/>
    <w:basedOn w:val="687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92" w:customStyle="1">
    <w:name w:val="Верхний колонтитул Знак"/>
    <w:basedOn w:val="688"/>
    <w:link w:val="69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93">
    <w:name w:val="Balloon Text"/>
    <w:basedOn w:val="687"/>
    <w:link w:val="6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4" w:customStyle="1">
    <w:name w:val="Текст выноски Знак"/>
    <w:basedOn w:val="688"/>
    <w:link w:val="693"/>
    <w:uiPriority w:val="99"/>
    <w:semiHidden/>
    <w:rPr>
      <w:rFonts w:ascii="Tahoma" w:hAnsi="Tahoma" w:cs="Tahoma"/>
      <w:sz w:val="16"/>
      <w:szCs w:val="16"/>
    </w:rPr>
  </w:style>
  <w:style w:type="paragraph" w:styleId="695">
    <w:name w:val="List Paragraph"/>
    <w:basedOn w:val="68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Долманова Елена Владимировна</dc:creator>
  <cp:lastModifiedBy>kolosova_nn</cp:lastModifiedBy>
  <cp:revision>18</cp:revision>
  <dcterms:created xsi:type="dcterms:W3CDTF">2013-04-23T11:53:00Z</dcterms:created>
  <dcterms:modified xsi:type="dcterms:W3CDTF">2025-12-22T12:36:22Z</dcterms:modified>
</cp:coreProperties>
</file>