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A27" w:rsidRDefault="00B61E5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Согласие на обработку персональных данных</w:t>
      </w:r>
    </w:p>
    <w:p w:rsidR="0059542E" w:rsidRDefault="0059542E">
      <w:pPr>
        <w:jc w:val="center"/>
        <w:rPr>
          <w:rFonts w:ascii="Times New Roman" w:eastAsia="Times New Roman" w:hAnsi="Times New Roman" w:cs="Times New Roman"/>
          <w:b/>
          <w:sz w:val="24"/>
          <w:szCs w:val="24"/>
        </w:rPr>
      </w:pPr>
    </w:p>
    <w:p w:rsidR="00FF4EAA" w:rsidRPr="00BE6C47" w:rsidRDefault="00FF4EAA" w:rsidP="00FF4EAA">
      <w:pPr>
        <w:ind w:firstLine="708"/>
        <w:jc w:val="both"/>
        <w:rPr>
          <w:rFonts w:ascii="Times New Roman" w:eastAsia="Times New Roman" w:hAnsi="Times New Roman" w:cs="Times New Roman"/>
          <w:sz w:val="24"/>
          <w:szCs w:val="24"/>
        </w:rPr>
      </w:pPr>
      <w:r w:rsidRPr="00BE6C47">
        <w:rPr>
          <w:rFonts w:ascii="Times New Roman" w:eastAsia="Times New Roman" w:hAnsi="Times New Roman" w:cs="Times New Roman"/>
          <w:sz w:val="24"/>
          <w:szCs w:val="24"/>
        </w:rPr>
        <w:t>Я, _________________________________________________________</w:t>
      </w:r>
      <w:r>
        <w:rPr>
          <w:rFonts w:ascii="Times New Roman" w:eastAsia="Times New Roman" w:hAnsi="Times New Roman" w:cs="Times New Roman"/>
          <w:sz w:val="24"/>
          <w:szCs w:val="24"/>
        </w:rPr>
        <w:t>_________</w:t>
      </w:r>
      <w:r w:rsidRPr="00BE6C47">
        <w:rPr>
          <w:rFonts w:ascii="Times New Roman" w:eastAsia="Times New Roman" w:hAnsi="Times New Roman" w:cs="Times New Roman"/>
          <w:sz w:val="24"/>
          <w:szCs w:val="24"/>
        </w:rPr>
        <w:t xml:space="preserve">_, </w:t>
      </w:r>
    </w:p>
    <w:p w:rsidR="00FF4EAA" w:rsidRPr="002913D6" w:rsidRDefault="00FF4EAA" w:rsidP="00FF4EAA">
      <w:pPr>
        <w:ind w:firstLine="708"/>
        <w:jc w:val="both"/>
        <w:rPr>
          <w:rFonts w:ascii="Times New Roman" w:eastAsia="Times New Roman" w:hAnsi="Times New Roman" w:cs="Times New Roman"/>
          <w:sz w:val="20"/>
          <w:szCs w:val="20"/>
        </w:rPr>
      </w:pPr>
      <w:r w:rsidRPr="00BE6C47">
        <w:rPr>
          <w:rFonts w:ascii="Times New Roman" w:eastAsia="Times New Roman" w:hAnsi="Times New Roman" w:cs="Times New Roman"/>
          <w:sz w:val="24"/>
          <w:szCs w:val="24"/>
        </w:rPr>
        <w:t xml:space="preserve">                                  </w:t>
      </w:r>
      <w:r w:rsidRPr="002913D6">
        <w:rPr>
          <w:rFonts w:ascii="Times New Roman" w:eastAsia="Times New Roman" w:hAnsi="Times New Roman" w:cs="Times New Roman"/>
          <w:sz w:val="20"/>
          <w:szCs w:val="20"/>
        </w:rPr>
        <w:t xml:space="preserve">(фамилия, имя, отчество) </w:t>
      </w:r>
    </w:p>
    <w:p w:rsidR="00FF4EAA" w:rsidRPr="00BE6C47" w:rsidRDefault="00FF4EAA" w:rsidP="00FF4EAA">
      <w:pPr>
        <w:jc w:val="both"/>
        <w:rPr>
          <w:rFonts w:ascii="Times New Roman" w:eastAsia="Times New Roman" w:hAnsi="Times New Roman" w:cs="Times New Roman"/>
          <w:sz w:val="24"/>
          <w:szCs w:val="24"/>
        </w:rPr>
      </w:pPr>
      <w:r w:rsidRPr="00BE6C47">
        <w:rPr>
          <w:rFonts w:ascii="Times New Roman" w:eastAsia="Times New Roman" w:hAnsi="Times New Roman" w:cs="Times New Roman"/>
          <w:sz w:val="24"/>
          <w:szCs w:val="24"/>
        </w:rPr>
        <w:t>(далее - субъект персональных данных), даю согласие                                                  _____________________________________________________________________________</w:t>
      </w:r>
    </w:p>
    <w:p w:rsidR="00FF4EAA" w:rsidRPr="002913D6" w:rsidRDefault="00FF4EAA" w:rsidP="00FF4EAA">
      <w:pPr>
        <w:ind w:firstLine="708"/>
        <w:rPr>
          <w:rFonts w:ascii="Times New Roman" w:eastAsia="Times New Roman" w:hAnsi="Times New Roman" w:cs="Times New Roman"/>
          <w:sz w:val="20"/>
          <w:szCs w:val="20"/>
        </w:rPr>
      </w:pPr>
      <w:r w:rsidRPr="002913D6">
        <w:rPr>
          <w:rFonts w:ascii="Times New Roman" w:eastAsia="Times New Roman" w:hAnsi="Times New Roman" w:cs="Times New Roman"/>
          <w:sz w:val="16"/>
          <w:szCs w:val="16"/>
        </w:rPr>
        <w:t xml:space="preserve">    </w:t>
      </w:r>
      <w:r w:rsidRPr="002913D6">
        <w:rPr>
          <w:rFonts w:ascii="Times New Roman" w:eastAsia="Times New Roman" w:hAnsi="Times New Roman" w:cs="Times New Roman"/>
          <w:sz w:val="20"/>
          <w:szCs w:val="20"/>
        </w:rPr>
        <w:t>(наименование исполнительно</w:t>
      </w:r>
      <w:r>
        <w:rPr>
          <w:rFonts w:ascii="Times New Roman" w:eastAsia="Times New Roman" w:hAnsi="Times New Roman" w:cs="Times New Roman"/>
          <w:sz w:val="20"/>
          <w:szCs w:val="20"/>
        </w:rPr>
        <w:t>го органа Белгородской области</w:t>
      </w:r>
      <w:r w:rsidRPr="002913D6">
        <w:rPr>
          <w:rFonts w:ascii="Times New Roman" w:eastAsia="Times New Roman" w:hAnsi="Times New Roman" w:cs="Times New Roman"/>
          <w:sz w:val="20"/>
          <w:szCs w:val="20"/>
        </w:rPr>
        <w:t>, адрес местонахождения)</w:t>
      </w:r>
    </w:p>
    <w:p w:rsidR="00FF4EAA" w:rsidRPr="00BE6C47" w:rsidRDefault="00FF4EAA" w:rsidP="00FF4EAA">
      <w:pPr>
        <w:jc w:val="both"/>
        <w:rPr>
          <w:rFonts w:ascii="Times New Roman" w:eastAsia="Times New Roman" w:hAnsi="Times New Roman" w:cs="Times New Roman"/>
          <w:sz w:val="24"/>
          <w:szCs w:val="24"/>
        </w:rPr>
      </w:pPr>
      <w:r w:rsidRPr="00BE6C47">
        <w:rPr>
          <w:rFonts w:ascii="Times New Roman" w:eastAsia="Times New Roman" w:hAnsi="Times New Roman" w:cs="Times New Roman"/>
          <w:sz w:val="24"/>
          <w:szCs w:val="24"/>
        </w:rPr>
        <w:t xml:space="preserve">на обработку и использование данных, содержащихся в настоящем согласии, с целью соблюдения действующего законодательства. </w:t>
      </w:r>
    </w:p>
    <w:p w:rsidR="00FF4EAA" w:rsidRPr="00BE6C47" w:rsidRDefault="00FF4EAA" w:rsidP="00FF4EAA">
      <w:pPr>
        <w:ind w:firstLine="708"/>
        <w:jc w:val="both"/>
        <w:rPr>
          <w:rFonts w:ascii="Times New Roman" w:eastAsia="Times New Roman" w:hAnsi="Times New Roman" w:cs="Times New Roman"/>
          <w:sz w:val="24"/>
          <w:szCs w:val="24"/>
        </w:rPr>
      </w:pPr>
      <w:r w:rsidRPr="00BE6C47">
        <w:rPr>
          <w:rFonts w:ascii="Times New Roman" w:eastAsia="Times New Roman" w:hAnsi="Times New Roman" w:cs="Times New Roman"/>
          <w:sz w:val="24"/>
          <w:szCs w:val="24"/>
        </w:rPr>
        <w:t>Документ, удостоверяющий личность _______________________</w:t>
      </w:r>
      <w:r>
        <w:rPr>
          <w:rFonts w:ascii="Times New Roman" w:eastAsia="Times New Roman" w:hAnsi="Times New Roman" w:cs="Times New Roman"/>
          <w:sz w:val="24"/>
          <w:szCs w:val="24"/>
        </w:rPr>
        <w:t>___________</w:t>
      </w:r>
      <w:r w:rsidRPr="00BE6C47">
        <w:rPr>
          <w:rFonts w:ascii="Times New Roman" w:eastAsia="Times New Roman" w:hAnsi="Times New Roman" w:cs="Times New Roman"/>
          <w:sz w:val="24"/>
          <w:szCs w:val="24"/>
        </w:rPr>
        <w:t xml:space="preserve">_____                                              </w:t>
      </w:r>
    </w:p>
    <w:p w:rsidR="00FF4EAA" w:rsidRPr="00174732" w:rsidRDefault="00FF4EAA" w:rsidP="00FF4EAA">
      <w:pPr>
        <w:ind w:firstLine="708"/>
        <w:jc w:val="both"/>
        <w:rPr>
          <w:rFonts w:ascii="Times New Roman" w:eastAsia="Times New Roman" w:hAnsi="Times New Roman" w:cs="Times New Roman"/>
          <w:sz w:val="20"/>
          <w:szCs w:val="20"/>
        </w:rPr>
      </w:pPr>
      <w:r w:rsidRPr="00BE6C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E6C47">
        <w:rPr>
          <w:rFonts w:ascii="Times New Roman" w:eastAsia="Times New Roman" w:hAnsi="Times New Roman" w:cs="Times New Roman"/>
          <w:sz w:val="24"/>
          <w:szCs w:val="24"/>
        </w:rPr>
        <w:t xml:space="preserve"> </w:t>
      </w:r>
      <w:r w:rsidRPr="00174732">
        <w:rPr>
          <w:rFonts w:ascii="Times New Roman" w:eastAsia="Times New Roman" w:hAnsi="Times New Roman" w:cs="Times New Roman"/>
          <w:sz w:val="20"/>
          <w:szCs w:val="20"/>
        </w:rPr>
        <w:t>(наименование, номер и серия документа, кем и когда выдан)</w:t>
      </w:r>
    </w:p>
    <w:p w:rsidR="00FF4EAA" w:rsidRPr="00BE6C47" w:rsidRDefault="00FF4EAA" w:rsidP="00FF4EAA">
      <w:pPr>
        <w:ind w:firstLine="708"/>
        <w:jc w:val="both"/>
        <w:rPr>
          <w:rFonts w:ascii="Times New Roman" w:eastAsia="Times New Roman" w:hAnsi="Times New Roman" w:cs="Times New Roman"/>
          <w:sz w:val="24"/>
          <w:szCs w:val="24"/>
        </w:rPr>
      </w:pPr>
      <w:r w:rsidRPr="00BE6C47">
        <w:rPr>
          <w:rFonts w:ascii="Times New Roman" w:eastAsia="Times New Roman" w:hAnsi="Times New Roman" w:cs="Times New Roman"/>
          <w:sz w:val="24"/>
          <w:szCs w:val="24"/>
        </w:rPr>
        <w:t>Адрес регистрации по месту жительства __________________________</w:t>
      </w:r>
      <w:r>
        <w:rPr>
          <w:rFonts w:ascii="Times New Roman" w:eastAsia="Times New Roman" w:hAnsi="Times New Roman" w:cs="Times New Roman"/>
          <w:sz w:val="24"/>
          <w:szCs w:val="24"/>
        </w:rPr>
        <w:t>__________</w:t>
      </w:r>
      <w:r w:rsidRPr="00BE6C47">
        <w:rPr>
          <w:rFonts w:ascii="Times New Roman" w:eastAsia="Times New Roman" w:hAnsi="Times New Roman" w:cs="Times New Roman"/>
          <w:sz w:val="24"/>
          <w:szCs w:val="24"/>
        </w:rPr>
        <w:t>.</w:t>
      </w:r>
    </w:p>
    <w:p w:rsidR="00FF4EAA" w:rsidRPr="00174732" w:rsidRDefault="00FF4EAA" w:rsidP="00FF4EAA">
      <w:pPr>
        <w:ind w:firstLine="708"/>
        <w:jc w:val="both"/>
        <w:rPr>
          <w:rFonts w:ascii="Times New Roman" w:eastAsia="Times New Roman" w:hAnsi="Times New Roman" w:cs="Times New Roman"/>
          <w:sz w:val="20"/>
          <w:szCs w:val="20"/>
        </w:rPr>
      </w:pPr>
      <w:r w:rsidRPr="00BE6C47">
        <w:rPr>
          <w:rFonts w:ascii="Times New Roman" w:eastAsia="Times New Roman" w:hAnsi="Times New Roman" w:cs="Times New Roman"/>
          <w:sz w:val="24"/>
          <w:szCs w:val="24"/>
        </w:rPr>
        <w:t xml:space="preserve">                                                                                       </w:t>
      </w:r>
      <w:r w:rsidRPr="00174732">
        <w:rPr>
          <w:rFonts w:ascii="Times New Roman" w:eastAsia="Times New Roman" w:hAnsi="Times New Roman" w:cs="Times New Roman"/>
          <w:sz w:val="20"/>
          <w:szCs w:val="20"/>
        </w:rPr>
        <w:t>(почтовый адрес)</w:t>
      </w:r>
    </w:p>
    <w:p w:rsidR="00FF4EAA" w:rsidRPr="00BE6C47" w:rsidRDefault="00FF4EAA" w:rsidP="00FF4EAA">
      <w:pPr>
        <w:ind w:firstLine="708"/>
        <w:jc w:val="both"/>
        <w:rPr>
          <w:rFonts w:ascii="Times New Roman" w:eastAsia="Times New Roman" w:hAnsi="Times New Roman" w:cs="Times New Roman"/>
          <w:sz w:val="24"/>
          <w:szCs w:val="24"/>
        </w:rPr>
      </w:pPr>
      <w:r w:rsidRPr="00BE6C47">
        <w:rPr>
          <w:rFonts w:ascii="Times New Roman" w:eastAsia="Times New Roman" w:hAnsi="Times New Roman" w:cs="Times New Roman"/>
          <w:sz w:val="24"/>
          <w:szCs w:val="24"/>
        </w:rPr>
        <w:t>Адрес фактического проживания ____________________________</w:t>
      </w:r>
      <w:r>
        <w:rPr>
          <w:rFonts w:ascii="Times New Roman" w:eastAsia="Times New Roman" w:hAnsi="Times New Roman" w:cs="Times New Roman"/>
          <w:sz w:val="24"/>
          <w:szCs w:val="24"/>
        </w:rPr>
        <w:t>______________)</w:t>
      </w:r>
    </w:p>
    <w:p w:rsidR="00FF4EAA" w:rsidRPr="00FF4EAA" w:rsidRDefault="00FF4EAA" w:rsidP="00FF4EAA">
      <w:pPr>
        <w:ind w:firstLine="708"/>
        <w:jc w:val="both"/>
        <w:rPr>
          <w:rFonts w:ascii="Times New Roman" w:eastAsia="Times New Roman" w:hAnsi="Times New Roman" w:cs="Times New Roman"/>
          <w:sz w:val="20"/>
          <w:szCs w:val="20"/>
        </w:rPr>
      </w:pPr>
      <w:r w:rsidRPr="00BE6C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E6C47">
        <w:rPr>
          <w:rFonts w:ascii="Times New Roman" w:eastAsia="Times New Roman" w:hAnsi="Times New Roman" w:cs="Times New Roman"/>
          <w:sz w:val="24"/>
          <w:szCs w:val="24"/>
        </w:rPr>
        <w:t xml:space="preserve">   </w:t>
      </w:r>
      <w:r w:rsidRPr="00FF4EAA">
        <w:rPr>
          <w:rFonts w:ascii="Times New Roman" w:eastAsia="Times New Roman" w:hAnsi="Times New Roman" w:cs="Times New Roman"/>
          <w:sz w:val="20"/>
          <w:szCs w:val="20"/>
        </w:rPr>
        <w:t>(почтовый адрес фактического проживания, контактный телефон)</w:t>
      </w:r>
    </w:p>
    <w:p w:rsidR="00606A27" w:rsidRDefault="00B61E5A">
      <w:pPr>
        <w:jc w:val="both"/>
      </w:pPr>
      <w:r>
        <w:rPr>
          <w:rFonts w:ascii="Times New Roman" w:eastAsia="Times New Roman" w:hAnsi="Times New Roman" w:cs="Times New Roman"/>
          <w:sz w:val="24"/>
          <w:szCs w:val="24"/>
        </w:rPr>
        <w:t>Перечень персональных данных, на обработку которых дается согласие субъекта персональных данных:</w:t>
      </w:r>
    </w:p>
    <w:p w:rsidR="00606A27" w:rsidRDefault="00B61E5A">
      <w:pPr>
        <w:pStyle w:val="af1"/>
        <w:numPr>
          <w:ilvl w:val="0"/>
          <w:numId w:val="1"/>
        </w:numPr>
        <w:jc w:val="both"/>
      </w:pPr>
      <w:r>
        <w:rPr>
          <w:rFonts w:ascii="Times New Roman" w:eastAsia="Times New Roman" w:hAnsi="Times New Roman" w:cs="Times New Roman"/>
          <w:sz w:val="24"/>
          <w:szCs w:val="24"/>
        </w:rPr>
        <w:t>Фамилия, имя, отчество (при наличии).</w:t>
      </w:r>
    </w:p>
    <w:p w:rsidR="00606A27" w:rsidRDefault="00B61E5A">
      <w:pPr>
        <w:pStyle w:val="af1"/>
        <w:numPr>
          <w:ilvl w:val="0"/>
          <w:numId w:val="1"/>
        </w:numPr>
        <w:jc w:val="both"/>
      </w:pPr>
      <w:r>
        <w:rPr>
          <w:rFonts w:ascii="Times New Roman" w:eastAsia="Times New Roman" w:hAnsi="Times New Roman" w:cs="Times New Roman"/>
          <w:sz w:val="24"/>
          <w:szCs w:val="24"/>
        </w:rPr>
        <w:t>Прежние фамилия, имя, отчество, причина изменения, документ (вид документа, серия, номер, наименование органа, выдавшего документ, дата выдачи), подтверждающий такое изменение (в случае изменения).</w:t>
      </w:r>
    </w:p>
    <w:p w:rsidR="00606A27" w:rsidRDefault="00B61E5A">
      <w:pPr>
        <w:pStyle w:val="af1"/>
        <w:numPr>
          <w:ilvl w:val="0"/>
          <w:numId w:val="1"/>
        </w:numPr>
        <w:jc w:val="both"/>
      </w:pPr>
      <w:r>
        <w:rPr>
          <w:rFonts w:ascii="Times New Roman" w:eastAsia="Times New Roman" w:hAnsi="Times New Roman" w:cs="Times New Roman"/>
          <w:sz w:val="24"/>
          <w:szCs w:val="24"/>
        </w:rPr>
        <w:t>Число, месяц, год рождения, место рождения.</w:t>
      </w:r>
    </w:p>
    <w:p w:rsidR="00606A27" w:rsidRDefault="00B61E5A">
      <w:pPr>
        <w:pStyle w:val="af1"/>
        <w:numPr>
          <w:ilvl w:val="0"/>
          <w:numId w:val="1"/>
        </w:numPr>
        <w:jc w:val="both"/>
      </w:pPr>
      <w:r>
        <w:rPr>
          <w:rFonts w:ascii="Times New Roman" w:eastAsia="Times New Roman" w:hAnsi="Times New Roman" w:cs="Times New Roman"/>
          <w:sz w:val="24"/>
          <w:szCs w:val="24"/>
        </w:rPr>
        <w:t>Паспорт или иной документ, его заменяющий (вид документа, его серия и номер, наименование органа, выдавшего документ, дата его выдачи, код подразделения).</w:t>
      </w:r>
    </w:p>
    <w:p w:rsidR="00606A27" w:rsidRDefault="00B61E5A">
      <w:pPr>
        <w:pStyle w:val="af1"/>
        <w:numPr>
          <w:ilvl w:val="0"/>
          <w:numId w:val="1"/>
        </w:numPr>
        <w:jc w:val="both"/>
      </w:pPr>
      <w:r>
        <w:rPr>
          <w:rFonts w:ascii="Times New Roman" w:eastAsia="Times New Roman" w:hAnsi="Times New Roman" w:cs="Times New Roman"/>
          <w:sz w:val="24"/>
          <w:szCs w:val="24"/>
        </w:rPr>
        <w:t>Паспорт, удостоверяющий личность гражданина Российской Федерации за пределами территории Российской Федерации (серия и номер паспорта, наименование органа, выдавшего паспорт, дата его выдачи, срок действия паспорта).</w:t>
      </w:r>
    </w:p>
    <w:p w:rsidR="00606A27" w:rsidRDefault="00B61E5A">
      <w:pPr>
        <w:pStyle w:val="af1"/>
        <w:numPr>
          <w:ilvl w:val="0"/>
          <w:numId w:val="1"/>
        </w:numPr>
        <w:jc w:val="both"/>
      </w:pPr>
      <w:r>
        <w:rPr>
          <w:rFonts w:ascii="Times New Roman" w:eastAsia="Times New Roman" w:hAnsi="Times New Roman" w:cs="Times New Roman"/>
          <w:sz w:val="24"/>
          <w:szCs w:val="24"/>
        </w:rPr>
        <w:t>Гражданство (подданство). Вид на жительство.</w:t>
      </w:r>
    </w:p>
    <w:p w:rsidR="00606A27" w:rsidRDefault="00B61E5A">
      <w:pPr>
        <w:pStyle w:val="af1"/>
        <w:numPr>
          <w:ilvl w:val="0"/>
          <w:numId w:val="1"/>
        </w:numPr>
        <w:jc w:val="both"/>
      </w:pPr>
      <w:r>
        <w:rPr>
          <w:rFonts w:ascii="Times New Roman" w:eastAsia="Times New Roman" w:hAnsi="Times New Roman" w:cs="Times New Roman"/>
          <w:sz w:val="24"/>
          <w:szCs w:val="24"/>
        </w:rPr>
        <w:t>Страховой номер индивидуального лицевого счета (при наличии).</w:t>
      </w:r>
    </w:p>
    <w:p w:rsidR="00606A27" w:rsidRDefault="00B61E5A">
      <w:pPr>
        <w:pStyle w:val="af1"/>
        <w:numPr>
          <w:ilvl w:val="0"/>
          <w:numId w:val="1"/>
        </w:numPr>
        <w:jc w:val="both"/>
      </w:pPr>
      <w:r>
        <w:rPr>
          <w:rFonts w:ascii="Times New Roman" w:eastAsia="Times New Roman" w:hAnsi="Times New Roman" w:cs="Times New Roman"/>
          <w:sz w:val="24"/>
          <w:szCs w:val="24"/>
        </w:rPr>
        <w:t>Полис обязательного медицинского страхования (при наличии).</w:t>
      </w:r>
    </w:p>
    <w:p w:rsidR="00606A27" w:rsidRDefault="00B61E5A">
      <w:pPr>
        <w:pStyle w:val="af1"/>
        <w:numPr>
          <w:ilvl w:val="0"/>
          <w:numId w:val="1"/>
        </w:numPr>
        <w:jc w:val="both"/>
      </w:pPr>
      <w:r>
        <w:rPr>
          <w:rFonts w:ascii="Times New Roman" w:eastAsia="Times New Roman" w:hAnsi="Times New Roman" w:cs="Times New Roman"/>
          <w:sz w:val="24"/>
          <w:szCs w:val="24"/>
        </w:rPr>
        <w:t>Идентификационный номер налогоплательщика (при наличии).</w:t>
      </w:r>
    </w:p>
    <w:p w:rsidR="00606A27" w:rsidRDefault="00B61E5A">
      <w:pPr>
        <w:pStyle w:val="af1"/>
        <w:numPr>
          <w:ilvl w:val="0"/>
          <w:numId w:val="1"/>
        </w:numPr>
        <w:jc w:val="both"/>
      </w:pPr>
      <w:r>
        <w:rPr>
          <w:rFonts w:ascii="Times New Roman" w:eastAsia="Times New Roman" w:hAnsi="Times New Roman" w:cs="Times New Roman"/>
          <w:sz w:val="24"/>
          <w:szCs w:val="24"/>
        </w:rPr>
        <w:t xml:space="preserve">Образование: уровень образования, вид документа об образовании </w:t>
      </w:r>
      <w:r>
        <w:rPr>
          <w:rFonts w:ascii="Times New Roman" w:eastAsia="Times New Roman" w:hAnsi="Times New Roman" w:cs="Times New Roman"/>
          <w:sz w:val="24"/>
          <w:szCs w:val="24"/>
        </w:rPr>
        <w:br/>
        <w:t>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p w:rsidR="00606A27" w:rsidRDefault="00B61E5A">
      <w:pPr>
        <w:pStyle w:val="af1"/>
        <w:numPr>
          <w:ilvl w:val="0"/>
          <w:numId w:val="1"/>
        </w:numPr>
        <w:jc w:val="both"/>
      </w:pPr>
      <w:r>
        <w:rPr>
          <w:rFonts w:ascii="Times New Roman" w:eastAsia="Times New Roman" w:hAnsi="Times New Roman" w:cs="Times New Roman"/>
          <w:sz w:val="24"/>
          <w:szCs w:val="24"/>
        </w:rPr>
        <w:t xml:space="preserve">Дополнительное профессиональное образование (при наличии) </w:t>
      </w:r>
      <w:r>
        <w:rPr>
          <w:rFonts w:ascii="Times New Roman" w:eastAsia="Times New Roman" w:hAnsi="Times New Roman" w:cs="Times New Roman"/>
          <w:sz w:val="24"/>
          <w:szCs w:val="24"/>
        </w:rPr>
        <w:br/>
        <w:t xml:space="preserve">и профессиональное обучение (при прохождении): вид документа </w:t>
      </w:r>
      <w:r>
        <w:rPr>
          <w:rFonts w:ascii="Times New Roman" w:eastAsia="Times New Roman" w:hAnsi="Times New Roman" w:cs="Times New Roman"/>
          <w:sz w:val="24"/>
          <w:szCs w:val="24"/>
        </w:rPr>
        <w:br/>
        <w:t>о квалификации, его серия и номер, наименование организации, выдавшей документ, дата его выдачи, квалификация.</w:t>
      </w:r>
    </w:p>
    <w:p w:rsidR="00606A27" w:rsidRDefault="00B61E5A">
      <w:pPr>
        <w:pStyle w:val="af1"/>
        <w:numPr>
          <w:ilvl w:val="0"/>
          <w:numId w:val="1"/>
        </w:numPr>
        <w:jc w:val="both"/>
      </w:pPr>
      <w:r>
        <w:rPr>
          <w:rFonts w:ascii="Times New Roman" w:eastAsia="Times New Roman" w:hAnsi="Times New Roman" w:cs="Times New Roman"/>
          <w:sz w:val="24"/>
          <w:szCs w:val="24"/>
        </w:rPr>
        <w:t>Владение иностранными языками и языками народов Российской Федерации.</w:t>
      </w:r>
    </w:p>
    <w:p w:rsidR="00606A27" w:rsidRDefault="00B61E5A">
      <w:pPr>
        <w:pStyle w:val="af1"/>
        <w:numPr>
          <w:ilvl w:val="0"/>
          <w:numId w:val="1"/>
        </w:numPr>
        <w:jc w:val="both"/>
      </w:pPr>
      <w:r>
        <w:rPr>
          <w:rFonts w:ascii="Times New Roman" w:eastAsia="Times New Roman" w:hAnsi="Times New Roman" w:cs="Times New Roman"/>
          <w:sz w:val="24"/>
          <w:szCs w:val="24"/>
        </w:rPr>
        <w:t>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p w:rsidR="00606A27" w:rsidRDefault="00B61E5A">
      <w:pPr>
        <w:pStyle w:val="af1"/>
        <w:numPr>
          <w:ilvl w:val="0"/>
          <w:numId w:val="1"/>
        </w:numPr>
        <w:jc w:val="both"/>
      </w:pPr>
      <w:r>
        <w:rPr>
          <w:rFonts w:ascii="Times New Roman" w:eastAsia="Times New Roman" w:hAnsi="Times New Roman" w:cs="Times New Roman"/>
          <w:sz w:val="24"/>
          <w:szCs w:val="24"/>
        </w:rPr>
        <w:t>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p w:rsidR="00606A27" w:rsidRDefault="00B61E5A">
      <w:pPr>
        <w:pStyle w:val="af1"/>
        <w:numPr>
          <w:ilvl w:val="0"/>
          <w:numId w:val="1"/>
        </w:numPr>
        <w:jc w:val="both"/>
      </w:pPr>
      <w:r>
        <w:rPr>
          <w:rFonts w:ascii="Times New Roman" w:eastAsia="Times New Roman" w:hAnsi="Times New Roman" w:cs="Times New Roman"/>
          <w:sz w:val="24"/>
          <w:szCs w:val="24"/>
        </w:rPr>
        <w:lastRenderedPageBreak/>
        <w:t>Оформление допуска к государственной тайне.</w:t>
      </w:r>
    </w:p>
    <w:p w:rsidR="00606A27" w:rsidRDefault="00B61E5A">
      <w:pPr>
        <w:pStyle w:val="af1"/>
        <w:numPr>
          <w:ilvl w:val="0"/>
          <w:numId w:val="1"/>
        </w:numPr>
        <w:jc w:val="both"/>
      </w:pPr>
      <w:r>
        <w:rPr>
          <w:rFonts w:ascii="Times New Roman" w:eastAsia="Times New Roman" w:hAnsi="Times New Roman" w:cs="Times New Roman"/>
          <w:sz w:val="24"/>
          <w:szCs w:val="24"/>
        </w:rPr>
        <w:t>Статус иностранного агента (дата решения о включении в реестр иностранных агентов).</w:t>
      </w:r>
    </w:p>
    <w:p w:rsidR="00606A27" w:rsidRDefault="00B61E5A">
      <w:pPr>
        <w:pStyle w:val="af1"/>
        <w:numPr>
          <w:ilvl w:val="0"/>
          <w:numId w:val="1"/>
        </w:numPr>
        <w:jc w:val="both"/>
      </w:pPr>
      <w:r>
        <w:rPr>
          <w:rFonts w:ascii="Times New Roman" w:eastAsia="Times New Roman" w:hAnsi="Times New Roman" w:cs="Times New Roman"/>
          <w:sz w:val="24"/>
          <w:szCs w:val="24"/>
        </w:rPr>
        <w:t>Вступившее в законную силу решение суда о признании недееспособным или ограниченно дееспособным (дата и номер решения суда).</w:t>
      </w:r>
    </w:p>
    <w:p w:rsidR="00606A27" w:rsidRDefault="00B61E5A">
      <w:pPr>
        <w:pStyle w:val="af1"/>
        <w:numPr>
          <w:ilvl w:val="0"/>
          <w:numId w:val="1"/>
        </w:numPr>
        <w:jc w:val="both"/>
      </w:pPr>
      <w:r>
        <w:rPr>
          <w:rFonts w:ascii="Times New Roman" w:eastAsia="Times New Roman" w:hAnsi="Times New Roman" w:cs="Times New Roman"/>
          <w:sz w:val="24"/>
          <w:szCs w:val="24"/>
        </w:rPr>
        <w:t xml:space="preserve">Вхождение в состав органов управления, попечительских </w:t>
      </w:r>
      <w:r>
        <w:rPr>
          <w:rFonts w:ascii="Times New Roman" w:eastAsia="Times New Roman" w:hAnsi="Times New Roman" w:cs="Times New Roman"/>
          <w:sz w:val="24"/>
          <w:szCs w:val="24"/>
        </w:rPr>
        <w:br/>
        <w:t>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статус).</w:t>
      </w:r>
    </w:p>
    <w:p w:rsidR="00606A27" w:rsidRDefault="00B61E5A">
      <w:pPr>
        <w:pStyle w:val="af1"/>
        <w:numPr>
          <w:ilvl w:val="0"/>
          <w:numId w:val="1"/>
        </w:numPr>
        <w:jc w:val="both"/>
      </w:pPr>
      <w:r>
        <w:rPr>
          <w:rFonts w:ascii="Times New Roman" w:eastAsia="Times New Roman" w:hAnsi="Times New Roman" w:cs="Times New Roman"/>
          <w:sz w:val="24"/>
          <w:szCs w:val="24"/>
        </w:rPr>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606A27" w:rsidRDefault="00B61E5A">
      <w:pPr>
        <w:pStyle w:val="af1"/>
        <w:numPr>
          <w:ilvl w:val="0"/>
          <w:numId w:val="1"/>
        </w:numPr>
        <w:jc w:val="both"/>
      </w:pPr>
      <w:r>
        <w:rPr>
          <w:rFonts w:ascii="Times New Roman" w:eastAsia="Times New Roman" w:hAnsi="Times New Roman" w:cs="Times New Roman"/>
          <w:sz w:val="24"/>
          <w:szCs w:val="24"/>
        </w:rPr>
        <w:t>Семейное положение, дата заключения (расторжения) брака, наименование органа, выдавшего соответствующий документ, дата его выдачи.</w:t>
      </w:r>
    </w:p>
    <w:p w:rsidR="00606A27" w:rsidRDefault="00B61E5A">
      <w:pPr>
        <w:pStyle w:val="af1"/>
        <w:numPr>
          <w:ilvl w:val="0"/>
          <w:numId w:val="1"/>
        </w:numPr>
        <w:jc w:val="both"/>
      </w:pPr>
      <w:r>
        <w:rPr>
          <w:rFonts w:ascii="Times New Roman" w:eastAsia="Times New Roman" w:hAnsi="Times New Roman" w:cs="Times New Roman"/>
          <w:sz w:val="24"/>
          <w:szCs w:val="24"/>
        </w:rPr>
        <w:t>Степень родства, фамилия, имя, отчество, дата и место рождения, гражданство (подданство), место работы (учебы), место жительства членов семьи и близких родственников (супруг (супруга), Ваши и Вашей супруги (супруга) отец, мать, дети, братья, сестры, усыновители, усыновленные дети, неполнородные братья и сестры), а также степень родства, фамилия, имя, отчество, дата и место рождения, гражданство</w:t>
      </w:r>
      <w:r>
        <w:rPr>
          <w:rFonts w:ascii="Times New Roman" w:eastAsia="Times New Roman" w:hAnsi="Times New Roman" w:cs="Times New Roman"/>
          <w:sz w:val="28"/>
        </w:rPr>
        <w:t xml:space="preserve"> </w:t>
      </w:r>
      <w:r>
        <w:rPr>
          <w:rFonts w:ascii="Times New Roman" w:eastAsia="Times New Roman" w:hAnsi="Times New Roman" w:cs="Times New Roman"/>
          <w:sz w:val="24"/>
          <w:szCs w:val="24"/>
        </w:rPr>
        <w:t>(подданство), место работы (учебы), место жительства членов семьи и близких родственников супруги (супруга) (отец, мать, дети, братья, сестры, усыновители, усыновленные дети, неполнородные братья и сестры).</w:t>
      </w:r>
    </w:p>
    <w:p w:rsidR="00606A27" w:rsidRDefault="00B61E5A">
      <w:pPr>
        <w:pStyle w:val="af1"/>
        <w:numPr>
          <w:ilvl w:val="0"/>
          <w:numId w:val="1"/>
        </w:numPr>
        <w:jc w:val="both"/>
      </w:pPr>
      <w:r>
        <w:rPr>
          <w:rFonts w:ascii="Times New Roman" w:eastAsia="Times New Roman" w:hAnsi="Times New Roman" w:cs="Times New Roman"/>
          <w:sz w:val="24"/>
          <w:szCs w:val="24"/>
        </w:rPr>
        <w:t>Степень родства, фамилия, имя, отчество, период, место и цель пребывания за границей членов семьи и близких родственников (супруг (супруга), отец, мать, дети, братья, сестры.</w:t>
      </w:r>
    </w:p>
    <w:p w:rsidR="00606A27" w:rsidRDefault="00B61E5A">
      <w:pPr>
        <w:pStyle w:val="af1"/>
        <w:numPr>
          <w:ilvl w:val="0"/>
          <w:numId w:val="1"/>
        </w:numPr>
        <w:jc w:val="both"/>
      </w:pPr>
      <w:r>
        <w:rPr>
          <w:rFonts w:ascii="Times New Roman" w:eastAsia="Times New Roman" w:hAnsi="Times New Roman" w:cs="Times New Roman"/>
          <w:sz w:val="24"/>
          <w:szCs w:val="24"/>
        </w:rPr>
        <w:t>Сведения об имеющейся, снятой или погашенной судимости (пункт, часть, статья Уголовного кодекса Российской Федерации (иного закона), дата назначения наказания, вид, срок и (или) размер наказания).</w:t>
      </w:r>
    </w:p>
    <w:p w:rsidR="00606A27" w:rsidRDefault="00B61E5A">
      <w:pPr>
        <w:pStyle w:val="af1"/>
        <w:numPr>
          <w:ilvl w:val="0"/>
          <w:numId w:val="1"/>
        </w:numPr>
      </w:pPr>
      <w:r>
        <w:rPr>
          <w:rFonts w:ascii="Times New Roman" w:eastAsia="Times New Roman" w:hAnsi="Times New Roman" w:cs="Times New Roman"/>
          <w:sz w:val="24"/>
          <w:szCs w:val="24"/>
        </w:rPr>
        <w:t>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rsidR="00606A27" w:rsidRDefault="00B61E5A">
      <w:pPr>
        <w:pStyle w:val="af1"/>
        <w:numPr>
          <w:ilvl w:val="0"/>
          <w:numId w:val="1"/>
        </w:numPr>
        <w:jc w:val="both"/>
      </w:pPr>
      <w:r>
        <w:rPr>
          <w:rFonts w:ascii="Times New Roman" w:eastAsia="Times New Roman" w:hAnsi="Times New Roman" w:cs="Times New Roman"/>
          <w:sz w:val="24"/>
          <w:szCs w:val="24"/>
        </w:rPr>
        <w:t>Государственные награды, иные награды и знаки отличия.</w:t>
      </w:r>
    </w:p>
    <w:p w:rsidR="00606A27" w:rsidRDefault="00B61E5A">
      <w:pPr>
        <w:pStyle w:val="af1"/>
        <w:numPr>
          <w:ilvl w:val="0"/>
          <w:numId w:val="1"/>
        </w:numPr>
        <w:jc w:val="both"/>
      </w:pPr>
      <w:r>
        <w:rPr>
          <w:rFonts w:ascii="Times New Roman" w:eastAsia="Times New Roman" w:hAnsi="Times New Roman" w:cs="Times New Roman"/>
          <w:sz w:val="24"/>
          <w:szCs w:val="24"/>
        </w:rPr>
        <w:t>Место жительства (адрес регистрации, фактического проживания).</w:t>
      </w:r>
    </w:p>
    <w:p w:rsidR="00606A27" w:rsidRDefault="00B61E5A">
      <w:pPr>
        <w:pStyle w:val="af1"/>
        <w:numPr>
          <w:ilvl w:val="0"/>
          <w:numId w:val="1"/>
        </w:numPr>
        <w:jc w:val="both"/>
      </w:pPr>
      <w:r>
        <w:rPr>
          <w:rFonts w:ascii="Times New Roman" w:eastAsia="Times New Roman" w:hAnsi="Times New Roman" w:cs="Times New Roman"/>
          <w:sz w:val="24"/>
          <w:szCs w:val="24"/>
        </w:rPr>
        <w:t>Контактные номера телефонов, адреса электронной почты (при наличии).</w:t>
      </w:r>
    </w:p>
    <w:p w:rsidR="00606A27" w:rsidRDefault="00B61E5A" w:rsidP="00A61DE9">
      <w:pPr>
        <w:pStyle w:val="af1"/>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наличии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w:t>
      </w:r>
    </w:p>
    <w:p w:rsidR="00AE3183" w:rsidRDefault="00AE3183" w:rsidP="00AE3183">
      <w:pPr>
        <w:pStyle w:val="af1"/>
        <w:numPr>
          <w:ilvl w:val="0"/>
          <w:numId w:val="1"/>
        </w:numPr>
        <w:jc w:val="both"/>
      </w:pPr>
      <w:bookmarkStart w:id="0" w:name="_GoBack"/>
      <w:bookmarkEnd w:id="0"/>
      <w:r>
        <w:rPr>
          <w:rFonts w:ascii="Times New Roman" w:eastAsia="Times New Roman" w:hAnsi="Times New Roman" w:cs="Times New Roman"/>
          <w:sz w:val="24"/>
          <w:szCs w:val="24"/>
        </w:rPr>
        <w:t xml:space="preserve">Сведения об инвалидности (при наличии). </w:t>
      </w:r>
    </w:p>
    <w:p w:rsidR="00606A27" w:rsidRDefault="00B61E5A" w:rsidP="00A61DE9">
      <w:pPr>
        <w:pStyle w:val="af1"/>
        <w:numPr>
          <w:ilvl w:val="0"/>
          <w:numId w:val="1"/>
        </w:numPr>
        <w:jc w:val="both"/>
      </w:pPr>
      <w:r>
        <w:rPr>
          <w:rFonts w:ascii="Times New Roman" w:eastAsia="Times New Roman" w:hAnsi="Times New Roman" w:cs="Times New Roman"/>
          <w:sz w:val="24"/>
          <w:szCs w:val="24"/>
        </w:rPr>
        <w:t>Сведения о доходах, расходах, об имуществе и обязательствах имущественного характера</w:t>
      </w:r>
      <w:r>
        <w:rPr>
          <w:rStyle w:val="ab"/>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w:t>
      </w:r>
    </w:p>
    <w:p w:rsidR="00606A27" w:rsidRDefault="00606A27" w:rsidP="00A61DE9">
      <w:pPr>
        <w:pStyle w:val="af1"/>
        <w:ind w:left="900"/>
        <w:jc w:val="both"/>
        <w:rPr>
          <w:sz w:val="24"/>
          <w:szCs w:val="24"/>
        </w:rPr>
      </w:pPr>
    </w:p>
    <w:p w:rsidR="00606A27" w:rsidRDefault="00B61E5A" w:rsidP="00A61DE9">
      <w:pPr>
        <w:pStyle w:val="af1"/>
        <w:ind w:left="900"/>
        <w:jc w:val="both"/>
      </w:pPr>
      <w:r>
        <w:rPr>
          <w:rFonts w:ascii="Times New Roman" w:eastAsia="Times New Roman" w:hAnsi="Times New Roman" w:cs="Times New Roman"/>
          <w:sz w:val="24"/>
          <w:szCs w:val="24"/>
        </w:rPr>
        <w:t>Обработка персональных данных производится в смешанном режиме.</w:t>
      </w:r>
    </w:p>
    <w:p w:rsidR="00606A27" w:rsidRDefault="00B61E5A">
      <w:pPr>
        <w:ind w:firstLine="708"/>
        <w:jc w:val="both"/>
      </w:pPr>
      <w:r>
        <w:rPr>
          <w:rFonts w:ascii="Times New Roman" w:eastAsia="Times New Roman" w:hAnsi="Times New Roman" w:cs="Times New Roman"/>
          <w:sz w:val="24"/>
          <w:szCs w:val="24"/>
        </w:rPr>
        <w:t>Я согласен на передачу моих персональных данных:</w:t>
      </w:r>
    </w:p>
    <w:p w:rsidR="00606A27" w:rsidRDefault="00B61E5A">
      <w:pPr>
        <w:jc w:val="both"/>
      </w:pPr>
      <w:r>
        <w:rPr>
          <w:rFonts w:ascii="Times New Roman" w:eastAsia="Times New Roman" w:hAnsi="Times New Roman" w:cs="Times New Roman"/>
          <w:sz w:val="24"/>
          <w:szCs w:val="24"/>
        </w:rPr>
        <w:t xml:space="preserve">- в целях обязательного социального страхования, обязательного медицинского </w:t>
      </w:r>
      <w:r>
        <w:rPr>
          <w:rFonts w:ascii="Times New Roman" w:eastAsia="Times New Roman" w:hAnsi="Times New Roman" w:cs="Times New Roman"/>
          <w:sz w:val="24"/>
          <w:szCs w:val="24"/>
        </w:rPr>
        <w:lastRenderedPageBreak/>
        <w:t>страхования, прохождения диспансеризации, обеспечения соблюдения законодательства о государственной гражданской службе и других действий в соответствии федеральным и областным законодательством, содействия субъекту персональных данных в служебной профессиональной деятельности в органе власти области, в обучении и должностном росте, обеспечения личной безопасности, а также учета результатов исполнения им должностных обязанностей;</w:t>
      </w:r>
    </w:p>
    <w:p w:rsidR="00606A27" w:rsidRDefault="00B61E5A">
      <w:pPr>
        <w:jc w:val="both"/>
      </w:pPr>
      <w:r>
        <w:rPr>
          <w:rFonts w:ascii="Times New Roman" w:eastAsia="Times New Roman" w:hAnsi="Times New Roman" w:cs="Times New Roman"/>
          <w:sz w:val="24"/>
          <w:szCs w:val="24"/>
        </w:rPr>
        <w:t>- в правоохранительные органы, территориальные органы федеральных исполнительные органы области в целях обеспечения соблюдения ограничений и запретов, связанных с замещаемой должностью, и организации проверки достоверности представляемых мною персональных данных и иных сведений при назначении на должность;</w:t>
      </w:r>
    </w:p>
    <w:p w:rsidR="00606A27" w:rsidRDefault="00B61E5A">
      <w:pPr>
        <w:jc w:val="both"/>
      </w:pPr>
      <w:r>
        <w:rPr>
          <w:rFonts w:ascii="Times New Roman" w:eastAsia="Times New Roman" w:hAnsi="Times New Roman" w:cs="Times New Roman"/>
          <w:sz w:val="24"/>
          <w:szCs w:val="24"/>
        </w:rPr>
        <w:t>- в федеральные органы исполнительной власти Российской Федерации, исполнительные органы Белгородской области при согласовании назначения и освобождения от должности в порядке, предусмотренном действующим законодательством.</w:t>
      </w:r>
    </w:p>
    <w:p w:rsidR="00606A27" w:rsidRDefault="00B61E5A">
      <w:pPr>
        <w:ind w:firstLine="708"/>
        <w:jc w:val="both"/>
      </w:pPr>
      <w:r>
        <w:rPr>
          <w:rFonts w:ascii="Times New Roman" w:eastAsia="Times New Roman" w:hAnsi="Times New Roman" w:cs="Times New Roman"/>
          <w:sz w:val="24"/>
          <w:szCs w:val="24"/>
        </w:rPr>
        <w:t xml:space="preserve">Я проинформирован, что под обработкой персональных данных понимаются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Федеральным законом </w:t>
      </w:r>
      <w:r w:rsidR="000C0E55">
        <w:rPr>
          <w:rFonts w:ascii="Times New Roman" w:eastAsia="Times New Roman" w:hAnsi="Times New Roman" w:cs="Times New Roman"/>
          <w:sz w:val="24"/>
          <w:szCs w:val="24"/>
        </w:rPr>
        <w:br/>
      </w:r>
      <w:r>
        <w:rPr>
          <w:rFonts w:ascii="Times New Roman" w:eastAsia="Times New Roman" w:hAnsi="Times New Roman" w:cs="Times New Roman"/>
          <w:sz w:val="24"/>
          <w:szCs w:val="24"/>
        </w:rPr>
        <w:t>от 27 июля 2006 года № 152-ФЗ «О персональных данных».</w:t>
      </w:r>
    </w:p>
    <w:p w:rsidR="00606A27" w:rsidRDefault="00B61E5A">
      <w:pPr>
        <w:ind w:firstLine="708"/>
      </w:pPr>
      <w:r>
        <w:rPr>
          <w:rFonts w:ascii="Times New Roman" w:eastAsia="Times New Roman" w:hAnsi="Times New Roman" w:cs="Times New Roman"/>
          <w:sz w:val="24"/>
          <w:szCs w:val="24"/>
        </w:rPr>
        <w:t>В случае неправомерного использования предоставленных персональных данных согласие отзывается письменным заявлением субъекта персональных данных.</w:t>
      </w:r>
    </w:p>
    <w:p w:rsidR="00606A27" w:rsidRDefault="00B61E5A">
      <w:pPr>
        <w:ind w:firstLine="708"/>
        <w:jc w:val="both"/>
      </w:pPr>
      <w:r>
        <w:rPr>
          <w:rFonts w:ascii="Times New Roman" w:eastAsia="Times New Roman" w:hAnsi="Times New Roman" w:cs="Times New Roman"/>
          <w:sz w:val="24"/>
          <w:szCs w:val="24"/>
        </w:rPr>
        <w:t>Об ответственности за достоверность предоставленных сведений предупрежден(на).</w:t>
      </w:r>
    </w:p>
    <w:p w:rsidR="008F6F33" w:rsidRDefault="00B61E5A">
      <w:pPr>
        <w:ind w:hanging="99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истечения действия согласия - ликвидация или реорганизация </w:t>
      </w:r>
    </w:p>
    <w:p w:rsidR="00FF4EAA" w:rsidRPr="00BE6C47" w:rsidRDefault="00FF4EAA" w:rsidP="00FF4EAA">
      <w:pPr>
        <w:ind w:firstLine="708"/>
        <w:jc w:val="center"/>
        <w:rPr>
          <w:rFonts w:ascii="Times New Roman" w:eastAsia="Times New Roman" w:hAnsi="Times New Roman" w:cs="Times New Roman"/>
          <w:sz w:val="24"/>
          <w:szCs w:val="24"/>
        </w:rPr>
      </w:pPr>
      <w:r w:rsidRPr="00BE6C47">
        <w:rPr>
          <w:rFonts w:ascii="Times New Roman" w:eastAsia="Times New Roman" w:hAnsi="Times New Roman" w:cs="Times New Roman"/>
          <w:sz w:val="24"/>
          <w:szCs w:val="24"/>
        </w:rPr>
        <w:t>_____</w:t>
      </w:r>
      <w:r>
        <w:rPr>
          <w:rFonts w:ascii="Times New Roman" w:eastAsia="Times New Roman" w:hAnsi="Times New Roman" w:cs="Times New Roman"/>
          <w:sz w:val="24"/>
          <w:szCs w:val="24"/>
        </w:rPr>
        <w:t>__________</w:t>
      </w:r>
      <w:r w:rsidRPr="00BE6C47">
        <w:rPr>
          <w:rFonts w:ascii="Times New Roman" w:eastAsia="Times New Roman" w:hAnsi="Times New Roman" w:cs="Times New Roman"/>
          <w:sz w:val="24"/>
          <w:szCs w:val="24"/>
        </w:rPr>
        <w:t>_________________________________________________________</w:t>
      </w:r>
    </w:p>
    <w:p w:rsidR="00606A27" w:rsidRDefault="00FF4EA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B61E5A">
        <w:rPr>
          <w:rFonts w:ascii="Times New Roman" w:eastAsia="Times New Roman" w:hAnsi="Times New Roman" w:cs="Times New Roman"/>
          <w:sz w:val="20"/>
          <w:szCs w:val="20"/>
        </w:rPr>
        <w:t>(наименование исполнительного органа Белгородской области)</w:t>
      </w:r>
    </w:p>
    <w:p w:rsidR="00606A27" w:rsidRDefault="00B61E5A">
      <w:pPr>
        <w:rPr>
          <w:rFonts w:ascii="Times New Roman" w:eastAsia="Times New Roman" w:hAnsi="Times New Roman" w:cs="Times New Roman"/>
          <w:sz w:val="24"/>
          <w:szCs w:val="24"/>
        </w:rPr>
      </w:pPr>
      <w:r>
        <w:rPr>
          <w:rFonts w:ascii="Times New Roman" w:eastAsia="Times New Roman" w:hAnsi="Times New Roman" w:cs="Times New Roman"/>
          <w:sz w:val="24"/>
          <w:szCs w:val="24"/>
        </w:rPr>
        <w:t>и (или) увольнение субъекта персональных данных.</w:t>
      </w:r>
    </w:p>
    <w:p w:rsidR="00606A27" w:rsidRDefault="00606A27"/>
    <w:p w:rsidR="00606A27" w:rsidRDefault="00606A27"/>
    <w:p w:rsidR="00606A27" w:rsidRDefault="00606A27"/>
    <w:p w:rsidR="00606A27" w:rsidRDefault="00606A27"/>
    <w:tbl>
      <w:tblPr>
        <w:tblW w:w="9763" w:type="dxa"/>
        <w:tblLayout w:type="fixed"/>
        <w:tblCellMar>
          <w:left w:w="10" w:type="dxa"/>
          <w:right w:w="10" w:type="dxa"/>
        </w:tblCellMar>
        <w:tblLook w:val="0000" w:firstRow="0" w:lastRow="0" w:firstColumn="0" w:lastColumn="0" w:noHBand="0" w:noVBand="0"/>
      </w:tblPr>
      <w:tblGrid>
        <w:gridCol w:w="3533"/>
        <w:gridCol w:w="2310"/>
        <w:gridCol w:w="3920"/>
      </w:tblGrid>
      <w:tr w:rsidR="00606A27">
        <w:tc>
          <w:tcPr>
            <w:tcW w:w="3533" w:type="dxa"/>
            <w:shd w:val="clear" w:color="auto" w:fill="auto"/>
            <w:tcMar>
              <w:top w:w="0" w:type="dxa"/>
              <w:left w:w="10" w:type="dxa"/>
              <w:bottom w:w="0" w:type="dxa"/>
              <w:right w:w="10" w:type="dxa"/>
            </w:tcMar>
          </w:tcPr>
          <w:p w:rsidR="00606A27" w:rsidRDefault="00B61E5A">
            <w:r>
              <w:rPr>
                <w:rFonts w:ascii="Times New Roman" w:eastAsia="Times New Roman" w:hAnsi="Times New Roman" w:cs="Times New Roman"/>
                <w:sz w:val="24"/>
                <w:szCs w:val="24"/>
              </w:rPr>
              <w:t>«__» ___________ 20__ г.</w:t>
            </w:r>
          </w:p>
        </w:tc>
        <w:tc>
          <w:tcPr>
            <w:tcW w:w="2310" w:type="dxa"/>
            <w:shd w:val="clear" w:color="auto" w:fill="auto"/>
            <w:tcMar>
              <w:top w:w="0" w:type="dxa"/>
              <w:left w:w="10" w:type="dxa"/>
              <w:bottom w:w="0" w:type="dxa"/>
              <w:right w:w="10" w:type="dxa"/>
            </w:tcMar>
          </w:tcPr>
          <w:p w:rsidR="00606A27" w:rsidRDefault="00B61E5A">
            <w:r>
              <w:rPr>
                <w:rFonts w:ascii="Times New Roman" w:eastAsia="Times New Roman" w:hAnsi="Times New Roman" w:cs="Times New Roman"/>
                <w:sz w:val="24"/>
                <w:szCs w:val="24"/>
              </w:rPr>
              <w:t>_______________</w:t>
            </w:r>
          </w:p>
          <w:p w:rsidR="00606A27" w:rsidRDefault="00B61E5A">
            <w:r>
              <w:rPr>
                <w:rFonts w:ascii="Times New Roman" w:eastAsia="Times New Roman" w:hAnsi="Times New Roman" w:cs="Times New Roman"/>
                <w:sz w:val="24"/>
                <w:szCs w:val="24"/>
                <w:vertAlign w:val="superscript"/>
              </w:rPr>
              <w:t xml:space="preserve">                подпись</w:t>
            </w:r>
          </w:p>
        </w:tc>
        <w:tc>
          <w:tcPr>
            <w:tcW w:w="3920" w:type="dxa"/>
            <w:shd w:val="clear" w:color="auto" w:fill="auto"/>
            <w:tcMar>
              <w:top w:w="0" w:type="dxa"/>
              <w:left w:w="10" w:type="dxa"/>
              <w:bottom w:w="0" w:type="dxa"/>
              <w:right w:w="10" w:type="dxa"/>
            </w:tcMar>
            <w:vAlign w:val="bottom"/>
          </w:tcPr>
          <w:p w:rsidR="00606A27" w:rsidRDefault="00B61E5A">
            <w:r>
              <w:rPr>
                <w:rFonts w:ascii="Times New Roman" w:eastAsia="Times New Roman" w:hAnsi="Times New Roman" w:cs="Times New Roman"/>
                <w:sz w:val="24"/>
                <w:szCs w:val="24"/>
              </w:rPr>
              <w:t>/__________________________/</w:t>
            </w:r>
          </w:p>
          <w:p w:rsidR="00606A27" w:rsidRDefault="00B61E5A">
            <w:r>
              <w:rPr>
                <w:rFonts w:ascii="Times New Roman" w:eastAsia="Times New Roman" w:hAnsi="Times New Roman" w:cs="Times New Roman"/>
                <w:sz w:val="24"/>
                <w:szCs w:val="24"/>
                <w:vertAlign w:val="superscript"/>
              </w:rPr>
              <w:t xml:space="preserve">                                   (Ф.И.О.)</w:t>
            </w:r>
          </w:p>
        </w:tc>
      </w:tr>
    </w:tbl>
    <w:p w:rsidR="00606A27" w:rsidRDefault="00606A27"/>
    <w:sectPr w:rsidR="00606A27" w:rsidSect="00AE3183">
      <w:pgSz w:w="11906" w:h="16838"/>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07C" w:rsidRDefault="0029307C">
      <w:r>
        <w:separator/>
      </w:r>
    </w:p>
  </w:endnote>
  <w:endnote w:type="continuationSeparator" w:id="0">
    <w:p w:rsidR="0029307C" w:rsidRDefault="0029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nos">
    <w:charset w:val="00"/>
    <w:family w:val="auto"/>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07C" w:rsidRDefault="0029307C">
      <w:r>
        <w:rPr>
          <w:color w:val="000000"/>
        </w:rPr>
        <w:separator/>
      </w:r>
    </w:p>
  </w:footnote>
  <w:footnote w:type="continuationSeparator" w:id="0">
    <w:p w:rsidR="0029307C" w:rsidRDefault="0029307C">
      <w:r>
        <w:continuationSeparator/>
      </w:r>
    </w:p>
  </w:footnote>
  <w:footnote w:id="1">
    <w:p w:rsidR="00606A27" w:rsidRDefault="00B61E5A">
      <w:pPr>
        <w:pStyle w:val="aa"/>
        <w:ind w:left="113" w:hanging="113"/>
        <w:jc w:val="both"/>
      </w:pPr>
      <w:r>
        <w:rPr>
          <w:rStyle w:val="ab"/>
        </w:rPr>
        <w:footnoteRef/>
      </w:r>
      <w:r>
        <w:rPr>
          <w:sz w:val="24"/>
        </w:rPr>
        <w:t xml:space="preserve"> </w:t>
      </w:r>
      <w:r>
        <w:rPr>
          <w:rFonts w:ascii="Times New Roman" w:eastAsia="Tinos" w:hAnsi="Times New Roman" w:cs="Times New Roman"/>
          <w:szCs w:val="18"/>
        </w:rPr>
        <w:t>Согласие на обработку персональных данных, включающих сведения о доходах и расходах, дается в соответствии с действующим законодательством Российской Федерации и нормативными правовыми актами Белгородской области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D97BFD"/>
    <w:multiLevelType w:val="multilevel"/>
    <w:tmpl w:val="4D449810"/>
    <w:styleLink w:val="WWNum1"/>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left"/>
      <w:pPr>
        <w:ind w:left="4500" w:hanging="180"/>
      </w:pPr>
    </w:lvl>
    <w:lvl w:ilvl="6">
      <w:start w:val="1"/>
      <w:numFmt w:val="decimal"/>
      <w:lvlText w:val="%7."/>
      <w:lvlJc w:val="left"/>
      <w:pPr>
        <w:ind w:left="5220" w:hanging="360"/>
      </w:pPr>
    </w:lvl>
    <w:lvl w:ilvl="7">
      <w:start w:val="1"/>
      <w:numFmt w:val="lowerLetter"/>
      <w:lvlText w:val="%8."/>
      <w:lvlJc w:val="left"/>
      <w:pPr>
        <w:ind w:left="5941" w:hanging="360"/>
      </w:pPr>
    </w:lvl>
    <w:lvl w:ilvl="8">
      <w:start w:val="1"/>
      <w:numFmt w:val="lowerRoman"/>
      <w:lvlText w:val="%9."/>
      <w:lvlJc w:val="left"/>
      <w:pPr>
        <w:ind w:left="6661" w:hanging="180"/>
      </w:pPr>
    </w:lvl>
  </w:abstractNum>
  <w:num w:numId="1">
    <w:abstractNumId w:val="0"/>
    <w:lvlOverride w:ilvl="0">
      <w:lvl w:ilvl="0">
        <w:start w:val="1"/>
        <w:numFmt w:val="decimal"/>
        <w:lvlText w:val="%1."/>
        <w:lvlJc w:val="left"/>
        <w:pPr>
          <w:ind w:left="900" w:hanging="360"/>
        </w:pPr>
        <w:rPr>
          <w:rFonts w:ascii="Times New Roman" w:hAnsi="Times New Roman" w:cs="Times New Roman" w:hint="default"/>
          <w:sz w:val="22"/>
          <w:szCs w:val="22"/>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A27"/>
    <w:rsid w:val="000C0E55"/>
    <w:rsid w:val="0029307C"/>
    <w:rsid w:val="0059542E"/>
    <w:rsid w:val="00606A27"/>
    <w:rsid w:val="008F6F33"/>
    <w:rsid w:val="00A61DE9"/>
    <w:rsid w:val="00AE3183"/>
    <w:rsid w:val="00B61E5A"/>
    <w:rsid w:val="00D617B2"/>
    <w:rsid w:val="00FD5AF6"/>
    <w:rsid w:val="00FF4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C25B7"/>
  <w15:docId w15:val="{1A240E67-75CE-4B46-82B2-01D2CE37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kern w:val="3"/>
        <w:sz w:val="22"/>
        <w:szCs w:val="22"/>
        <w:lang w:val="ru-RU" w:eastAsia="ru-RU"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uiPriority w:val="9"/>
    <w:qFormat/>
    <w:pPr>
      <w:outlineLvl w:val="0"/>
    </w:pPr>
    <w:rPr>
      <w:sz w:val="40"/>
    </w:rPr>
  </w:style>
  <w:style w:type="paragraph" w:styleId="2">
    <w:name w:val="heading 2"/>
    <w:basedOn w:val="a"/>
    <w:uiPriority w:val="9"/>
    <w:semiHidden/>
    <w:unhideWhenUsed/>
    <w:qFormat/>
    <w:pPr>
      <w:outlineLvl w:val="1"/>
    </w:pPr>
    <w:rPr>
      <w:sz w:val="34"/>
    </w:rPr>
  </w:style>
  <w:style w:type="paragraph" w:styleId="3">
    <w:name w:val="heading 3"/>
    <w:basedOn w:val="a"/>
    <w:uiPriority w:val="9"/>
    <w:semiHidden/>
    <w:unhideWhenUsed/>
    <w:qFormat/>
    <w:pPr>
      <w:outlineLvl w:val="2"/>
    </w:pPr>
    <w:rPr>
      <w:sz w:val="30"/>
    </w:rPr>
  </w:style>
  <w:style w:type="paragraph" w:styleId="4">
    <w:name w:val="heading 4"/>
    <w:basedOn w:val="a"/>
    <w:uiPriority w:val="9"/>
    <w:semiHidden/>
    <w:unhideWhenUsed/>
    <w:qFormat/>
    <w:pPr>
      <w:outlineLvl w:val="3"/>
    </w:pPr>
    <w:rPr>
      <w:b/>
      <w:sz w:val="26"/>
    </w:rPr>
  </w:style>
  <w:style w:type="paragraph" w:styleId="5">
    <w:name w:val="heading 5"/>
    <w:basedOn w:val="a"/>
    <w:uiPriority w:val="9"/>
    <w:semiHidden/>
    <w:unhideWhenUsed/>
    <w:qFormat/>
    <w:pPr>
      <w:outlineLvl w:val="4"/>
    </w:pPr>
    <w:rPr>
      <w:b/>
      <w:sz w:val="24"/>
    </w:rPr>
  </w:style>
  <w:style w:type="paragraph" w:styleId="6">
    <w:name w:val="heading 6"/>
    <w:basedOn w:val="a"/>
    <w:uiPriority w:val="9"/>
    <w:semiHidden/>
    <w:unhideWhenUsed/>
    <w:qFormat/>
    <w:pPr>
      <w:outlineLvl w:val="5"/>
    </w:pPr>
    <w:rPr>
      <w:b/>
    </w:rPr>
  </w:style>
  <w:style w:type="paragraph" w:styleId="7">
    <w:name w:val="heading 7"/>
    <w:basedOn w:val="a"/>
    <w:pPr>
      <w:outlineLvl w:val="6"/>
    </w:pPr>
    <w:rPr>
      <w:b/>
      <w:i/>
    </w:rPr>
  </w:style>
  <w:style w:type="paragraph" w:styleId="8">
    <w:name w:val="heading 8"/>
    <w:basedOn w:val="a"/>
    <w:pPr>
      <w:outlineLvl w:val="7"/>
    </w:pPr>
    <w:rPr>
      <w:i/>
    </w:rPr>
  </w:style>
  <w:style w:type="paragraph" w:styleId="9">
    <w:name w:val="heading 9"/>
    <w:basedOn w:val="a"/>
    <w:pPr>
      <w:outlineLvl w:val="8"/>
    </w:pPr>
    <w:rPr>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rPr>
      <w:rFonts w:ascii="Arial" w:eastAsia="Arial" w:hAnsi="Arial" w:cs="Arial"/>
      <w:sz w:val="40"/>
    </w:rPr>
  </w:style>
  <w:style w:type="character" w:customStyle="1" w:styleId="Heading2Char">
    <w:name w:val="Heading 2 Char"/>
    <w:rPr>
      <w:rFonts w:ascii="Arial" w:eastAsia="Arial" w:hAnsi="Arial" w:cs="Arial"/>
      <w:sz w:val="34"/>
    </w:rPr>
  </w:style>
  <w:style w:type="character" w:customStyle="1" w:styleId="Heading3Char">
    <w:name w:val="Heading 3 Char"/>
    <w:rPr>
      <w:rFonts w:ascii="Arial" w:eastAsia="Arial" w:hAnsi="Arial" w:cs="Arial"/>
      <w:sz w:val="30"/>
    </w:rPr>
  </w:style>
  <w:style w:type="character" w:customStyle="1" w:styleId="Heading4Char">
    <w:name w:val="Heading 4 Char"/>
    <w:rPr>
      <w:rFonts w:ascii="Arial" w:eastAsia="Arial" w:hAnsi="Arial" w:cs="Arial"/>
      <w:b/>
      <w:sz w:val="26"/>
    </w:rPr>
  </w:style>
  <w:style w:type="character" w:customStyle="1" w:styleId="Heading5Char">
    <w:name w:val="Heading 5 Char"/>
    <w:rPr>
      <w:rFonts w:ascii="Arial" w:eastAsia="Arial" w:hAnsi="Arial" w:cs="Arial"/>
      <w:b/>
      <w:sz w:val="24"/>
    </w:rPr>
  </w:style>
  <w:style w:type="character" w:customStyle="1" w:styleId="Heading6Char">
    <w:name w:val="Heading 6 Char"/>
    <w:rPr>
      <w:rFonts w:ascii="Arial" w:eastAsia="Arial" w:hAnsi="Arial" w:cs="Arial"/>
      <w:b/>
      <w:sz w:val="22"/>
    </w:rPr>
  </w:style>
  <w:style w:type="character" w:customStyle="1" w:styleId="Heading7Char">
    <w:name w:val="Heading 7 Char"/>
    <w:rPr>
      <w:rFonts w:ascii="Arial" w:eastAsia="Arial" w:hAnsi="Arial" w:cs="Arial"/>
      <w:b/>
      <w:i/>
      <w:sz w:val="22"/>
    </w:rPr>
  </w:style>
  <w:style w:type="character" w:customStyle="1" w:styleId="Heading8Char">
    <w:name w:val="Heading 8 Char"/>
    <w:rPr>
      <w:rFonts w:ascii="Arial" w:eastAsia="Arial" w:hAnsi="Arial" w:cs="Arial"/>
      <w:i/>
      <w:sz w:val="22"/>
    </w:rPr>
  </w:style>
  <w:style w:type="character" w:customStyle="1" w:styleId="Heading9Char">
    <w:name w:val="Heading 9 Char"/>
    <w:rPr>
      <w:rFonts w:ascii="Arial" w:eastAsia="Arial" w:hAnsi="Arial" w:cs="Arial"/>
      <w:i/>
      <w:sz w:val="21"/>
    </w:rPr>
  </w:style>
  <w:style w:type="paragraph" w:styleId="a3">
    <w:name w:val="Title"/>
    <w:basedOn w:val="a"/>
    <w:uiPriority w:val="10"/>
    <w:qFormat/>
    <w:rPr>
      <w:sz w:val="48"/>
    </w:rPr>
  </w:style>
  <w:style w:type="character" w:customStyle="1" w:styleId="TitleChar">
    <w:name w:val="Title Char"/>
    <w:rPr>
      <w:sz w:val="48"/>
    </w:rPr>
  </w:style>
  <w:style w:type="paragraph" w:styleId="a4">
    <w:name w:val="Subtitle"/>
    <w:basedOn w:val="a"/>
    <w:uiPriority w:val="11"/>
    <w:qFormat/>
    <w:rPr>
      <w:sz w:val="24"/>
    </w:rPr>
  </w:style>
  <w:style w:type="character" w:customStyle="1" w:styleId="SubtitleChar">
    <w:name w:val="Subtitle Char"/>
    <w:rPr>
      <w:sz w:val="24"/>
    </w:rPr>
  </w:style>
  <w:style w:type="paragraph" w:styleId="20">
    <w:name w:val="Quote"/>
    <w:basedOn w:val="a"/>
    <w:rPr>
      <w:i/>
    </w:rPr>
  </w:style>
  <w:style w:type="character" w:customStyle="1" w:styleId="QuoteChar">
    <w:name w:val="Quote Char"/>
    <w:rPr>
      <w:i/>
    </w:rPr>
  </w:style>
  <w:style w:type="paragraph" w:styleId="a5">
    <w:name w:val="Intense Quote"/>
    <w:basedOn w:val="a"/>
    <w:rPr>
      <w:i/>
    </w:rPr>
  </w:style>
  <w:style w:type="character" w:customStyle="1" w:styleId="IntenseQuoteChar">
    <w:name w:val="Intense Quote Char"/>
    <w:rPr>
      <w:i/>
    </w:rPr>
  </w:style>
  <w:style w:type="paragraph" w:styleId="a6">
    <w:name w:val="header"/>
    <w:basedOn w:val="a"/>
    <w:pPr>
      <w:tabs>
        <w:tab w:val="center" w:pos="7143"/>
        <w:tab w:val="right" w:pos="14287"/>
      </w:tabs>
    </w:pPr>
  </w:style>
  <w:style w:type="character" w:customStyle="1" w:styleId="HeaderChar">
    <w:name w:val="Header Char"/>
  </w:style>
  <w:style w:type="paragraph" w:styleId="a7">
    <w:name w:val="footer"/>
    <w:basedOn w:val="a"/>
    <w:pPr>
      <w:tabs>
        <w:tab w:val="center" w:pos="7143"/>
        <w:tab w:val="right" w:pos="14287"/>
      </w:tabs>
    </w:pPr>
  </w:style>
  <w:style w:type="character" w:customStyle="1" w:styleId="FooterChar">
    <w:name w:val="Footer Char"/>
  </w:style>
  <w:style w:type="paragraph" w:styleId="a8">
    <w:name w:val="caption"/>
    <w:basedOn w:val="a"/>
    <w:rPr>
      <w:b/>
      <w:color w:val="4F81BD"/>
      <w:sz w:val="18"/>
    </w:rPr>
  </w:style>
  <w:style w:type="character" w:customStyle="1" w:styleId="CaptionChar">
    <w:name w:val="Caption Char"/>
  </w:style>
  <w:style w:type="character" w:styleId="a9">
    <w:name w:val="Hyperlink"/>
    <w:rPr>
      <w:color w:val="0000FF"/>
      <w:u w:val="single"/>
    </w:rPr>
  </w:style>
  <w:style w:type="character" w:customStyle="1" w:styleId="Internetlink">
    <w:name w:val="Internet link"/>
    <w:rPr>
      <w:color w:val="0000FF"/>
      <w:u w:val="single"/>
    </w:rPr>
  </w:style>
  <w:style w:type="paragraph" w:styleId="aa">
    <w:name w:val="footnote text"/>
    <w:basedOn w:val="a"/>
    <w:rPr>
      <w:sz w:val="18"/>
    </w:rPr>
  </w:style>
  <w:style w:type="character" w:customStyle="1" w:styleId="FootnoteTextChar">
    <w:name w:val="Footnote Text Char"/>
    <w:rPr>
      <w:sz w:val="18"/>
    </w:rPr>
  </w:style>
  <w:style w:type="character" w:styleId="ab">
    <w:name w:val="footnote reference"/>
    <w:rPr>
      <w:position w:val="0"/>
      <w:vertAlign w:val="superscript"/>
    </w:rPr>
  </w:style>
  <w:style w:type="paragraph" w:styleId="ac">
    <w:name w:val="endnote text"/>
    <w:basedOn w:val="a"/>
    <w:rPr>
      <w:sz w:val="20"/>
    </w:rPr>
  </w:style>
  <w:style w:type="character" w:customStyle="1" w:styleId="EndnoteTextChar">
    <w:name w:val="Endnote Text Char"/>
    <w:rPr>
      <w:sz w:val="20"/>
    </w:rPr>
  </w:style>
  <w:style w:type="character" w:styleId="ad">
    <w:name w:val="endnote reference"/>
    <w:rPr>
      <w:position w:val="0"/>
      <w:vertAlign w:val="superscript"/>
    </w:rPr>
  </w:style>
  <w:style w:type="paragraph" w:styleId="10">
    <w:name w:val="toc 1"/>
    <w:basedOn w:val="a"/>
    <w:pPr>
      <w:spacing w:after="57"/>
    </w:pPr>
  </w:style>
  <w:style w:type="paragraph" w:styleId="21">
    <w:name w:val="toc 2"/>
    <w:basedOn w:val="a"/>
    <w:pPr>
      <w:spacing w:after="57"/>
      <w:ind w:left="283"/>
    </w:pPr>
  </w:style>
  <w:style w:type="paragraph" w:styleId="30">
    <w:name w:val="toc 3"/>
    <w:basedOn w:val="a"/>
    <w:pPr>
      <w:spacing w:after="57"/>
      <w:ind w:left="567"/>
    </w:pPr>
  </w:style>
  <w:style w:type="paragraph" w:styleId="40">
    <w:name w:val="toc 4"/>
    <w:basedOn w:val="a"/>
    <w:pPr>
      <w:spacing w:after="57"/>
      <w:ind w:left="850"/>
    </w:pPr>
  </w:style>
  <w:style w:type="paragraph" w:styleId="50">
    <w:name w:val="toc 5"/>
    <w:basedOn w:val="a"/>
    <w:pPr>
      <w:spacing w:after="57"/>
      <w:ind w:left="1134"/>
    </w:pPr>
  </w:style>
  <w:style w:type="paragraph" w:styleId="60">
    <w:name w:val="toc 6"/>
    <w:basedOn w:val="a"/>
    <w:pPr>
      <w:spacing w:after="57"/>
      <w:ind w:left="1417"/>
    </w:pPr>
  </w:style>
  <w:style w:type="paragraph" w:styleId="70">
    <w:name w:val="toc 7"/>
    <w:basedOn w:val="a"/>
    <w:pPr>
      <w:spacing w:after="57"/>
      <w:ind w:left="1701"/>
    </w:pPr>
  </w:style>
  <w:style w:type="paragraph" w:styleId="80">
    <w:name w:val="toc 8"/>
    <w:basedOn w:val="a"/>
    <w:pPr>
      <w:spacing w:after="57"/>
      <w:ind w:left="1984"/>
    </w:pPr>
  </w:style>
  <w:style w:type="paragraph" w:styleId="90">
    <w:name w:val="toc 9"/>
    <w:basedOn w:val="a"/>
    <w:pPr>
      <w:spacing w:after="57"/>
      <w:ind w:left="2268"/>
    </w:pPr>
  </w:style>
  <w:style w:type="paragraph" w:styleId="ae">
    <w:name w:val="TOC Heading"/>
    <w:pPr>
      <w:suppressAutoHyphens/>
    </w:pPr>
  </w:style>
  <w:style w:type="paragraph" w:styleId="af">
    <w:name w:val="table of figures"/>
    <w:basedOn w:val="a"/>
  </w:style>
  <w:style w:type="paragraph" w:styleId="af0">
    <w:name w:val="No Spacing"/>
    <w:basedOn w:val="a"/>
  </w:style>
  <w:style w:type="paragraph" w:styleId="af1">
    <w:name w:val="List Paragraph"/>
    <w:basedOn w:val="a"/>
  </w:style>
  <w:style w:type="character" w:customStyle="1" w:styleId="T1">
    <w:name w:val="T1"/>
  </w:style>
  <w:style w:type="numbering" w:customStyle="1" w:styleId="WWNum1">
    <w:name w:val="WWNum1"/>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1291</Words>
  <Characters>7359</Characters>
  <Application>Microsoft Office Word</Application>
  <DocSecurity>0</DocSecurity>
  <Lines>61</Lines>
  <Paragraphs>17</Paragraphs>
  <ScaleCrop>false</ScaleCrop>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Балан Оксана Анатольевна</dc:creator>
  <cp:lastModifiedBy>Балан Оксана Анатольевна</cp:lastModifiedBy>
  <cp:revision>3</cp:revision>
  <dcterms:created xsi:type="dcterms:W3CDTF">2024-12-20T09:12:00Z</dcterms:created>
  <dcterms:modified xsi:type="dcterms:W3CDTF">2024-12-20T09:15:00Z</dcterms:modified>
</cp:coreProperties>
</file>