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0"/>
        <w:gridCol w:w="7620"/>
      </w:tblGrid>
      <w:tr w:rsidR="0041210B">
        <w:tc>
          <w:tcPr>
            <w:tcW w:w="7620" w:type="dxa"/>
          </w:tcPr>
          <w:p w:rsidR="0041210B" w:rsidRDefault="0041210B">
            <w:pPr>
              <w:jc w:val="center"/>
            </w:pPr>
          </w:p>
        </w:tc>
        <w:tc>
          <w:tcPr>
            <w:tcW w:w="7620" w:type="dxa"/>
          </w:tcPr>
          <w:p w:rsidR="00AB08F5" w:rsidRPr="002B4FC5" w:rsidRDefault="00AB08F5" w:rsidP="00AB08F5">
            <w:pPr>
              <w:shd w:val="clear" w:color="auto" w:fill="FFFFFF"/>
              <w:jc w:val="center"/>
              <w:rPr>
                <w:b/>
              </w:rPr>
            </w:pPr>
            <w:r w:rsidRPr="002B4FC5">
              <w:rPr>
                <w:b/>
              </w:rPr>
              <w:t>УТВЕРЖДЕН</w:t>
            </w:r>
          </w:p>
          <w:p w:rsidR="00AB08F5" w:rsidRPr="002B4FC5" w:rsidRDefault="00AB08F5" w:rsidP="00AB08F5">
            <w:pPr>
              <w:shd w:val="clear" w:color="auto" w:fill="FFFFFF"/>
              <w:jc w:val="center"/>
              <w:rPr>
                <w:b/>
              </w:rPr>
            </w:pPr>
            <w:r w:rsidRPr="002B4FC5">
              <w:rPr>
                <w:b/>
              </w:rPr>
              <w:t>постановлением комиссии</w:t>
            </w:r>
          </w:p>
          <w:p w:rsidR="00AB08F5" w:rsidRPr="002B4FC5" w:rsidRDefault="00AB08F5" w:rsidP="00AB08F5">
            <w:pPr>
              <w:shd w:val="clear" w:color="auto" w:fill="FFFFFF"/>
              <w:jc w:val="center"/>
              <w:rPr>
                <w:b/>
              </w:rPr>
            </w:pPr>
            <w:r w:rsidRPr="002B4FC5">
              <w:rPr>
                <w:b/>
              </w:rPr>
              <w:t xml:space="preserve"> по делам несовершеннолетних и защите</w:t>
            </w:r>
          </w:p>
          <w:p w:rsidR="00AB08F5" w:rsidRPr="002B4FC5" w:rsidRDefault="00AB08F5" w:rsidP="00AB08F5">
            <w:pPr>
              <w:shd w:val="clear" w:color="auto" w:fill="FFFFFF"/>
              <w:jc w:val="center"/>
              <w:rPr>
                <w:b/>
              </w:rPr>
            </w:pPr>
            <w:r w:rsidRPr="002B4FC5">
              <w:rPr>
                <w:b/>
              </w:rPr>
              <w:t xml:space="preserve"> их прав Белгородской области </w:t>
            </w:r>
          </w:p>
          <w:p w:rsidR="0041210B" w:rsidRDefault="00AB08F5" w:rsidP="00AB08F5">
            <w:pPr>
              <w:jc w:val="center"/>
            </w:pPr>
            <w:r w:rsidRPr="00671396">
              <w:rPr>
                <w:b/>
              </w:rPr>
              <w:t>от «</w:t>
            </w:r>
            <w:r>
              <w:rPr>
                <w:b/>
              </w:rPr>
              <w:t>6» мая</w:t>
            </w:r>
            <w:r w:rsidRPr="00671396">
              <w:rPr>
                <w:b/>
              </w:rPr>
              <w:t xml:space="preserve"> 20</w:t>
            </w:r>
            <w:r>
              <w:rPr>
                <w:b/>
              </w:rPr>
              <w:t xml:space="preserve">25 </w:t>
            </w:r>
            <w:r w:rsidRPr="00671396">
              <w:rPr>
                <w:b/>
              </w:rPr>
              <w:t xml:space="preserve">года № </w:t>
            </w:r>
            <w:r>
              <w:rPr>
                <w:b/>
              </w:rPr>
              <w:t>4/П-3</w:t>
            </w:r>
          </w:p>
        </w:tc>
      </w:tr>
    </w:tbl>
    <w:p w:rsidR="0041210B" w:rsidRDefault="0041210B">
      <w:pPr>
        <w:shd w:val="clear" w:color="auto" w:fill="FFFFFF"/>
        <w:rPr>
          <w:b/>
          <w:sz w:val="27"/>
          <w:szCs w:val="27"/>
        </w:rPr>
      </w:pPr>
    </w:p>
    <w:p w:rsidR="0041210B" w:rsidRPr="00AB08F5" w:rsidRDefault="00AB08F5">
      <w:pPr>
        <w:shd w:val="clear" w:color="auto" w:fill="FFFFFF"/>
        <w:jc w:val="center"/>
        <w:rPr>
          <w:sz w:val="26"/>
          <w:szCs w:val="26"/>
        </w:rPr>
      </w:pPr>
      <w:bookmarkStart w:id="0" w:name="_GoBack"/>
      <w:r w:rsidRPr="00AB08F5">
        <w:rPr>
          <w:b/>
          <w:bCs/>
          <w:color w:val="000000" w:themeColor="text1"/>
          <w:sz w:val="26"/>
          <w:szCs w:val="26"/>
        </w:rPr>
        <w:t>К</w:t>
      </w:r>
      <w:r w:rsidR="0082025F" w:rsidRPr="00AB08F5">
        <w:rPr>
          <w:b/>
          <w:bCs/>
          <w:color w:val="000000" w:themeColor="text1"/>
          <w:sz w:val="26"/>
          <w:szCs w:val="26"/>
        </w:rPr>
        <w:t xml:space="preserve">омплекс мер по профилактике преступлений против половой свободы </w:t>
      </w:r>
      <w:r w:rsidR="0082025F" w:rsidRPr="00AB08F5">
        <w:rPr>
          <w:b/>
          <w:bCs/>
          <w:color w:val="000000" w:themeColor="text1"/>
          <w:sz w:val="26"/>
          <w:szCs w:val="26"/>
        </w:rPr>
        <w:br/>
        <w:t>и неприкосновенности несовершеннолетних на территории Белгородской области на 2025-2026 годы</w:t>
      </w:r>
      <w:r w:rsidR="0082025F" w:rsidRPr="00AB08F5">
        <w:rPr>
          <w:sz w:val="26"/>
          <w:szCs w:val="26"/>
        </w:rPr>
        <w:t xml:space="preserve"> </w:t>
      </w:r>
    </w:p>
    <w:bookmarkEnd w:id="0"/>
    <w:p w:rsidR="0041210B" w:rsidRDefault="0041210B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358"/>
        <w:gridCol w:w="3159"/>
        <w:gridCol w:w="4253"/>
      </w:tblGrid>
      <w:tr w:rsidR="0041210B" w:rsidRPr="00AB08F5">
        <w:trPr>
          <w:cantSplit/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B08F5">
              <w:rPr>
                <w:b/>
                <w:bCs/>
              </w:rPr>
              <w:t xml:space="preserve">№ </w:t>
            </w:r>
          </w:p>
          <w:p w:rsidR="0041210B" w:rsidRPr="00AB08F5" w:rsidRDefault="0082025F" w:rsidP="00AB08F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proofErr w:type="gramStart"/>
            <w:r w:rsidRPr="00AB08F5">
              <w:rPr>
                <w:b/>
                <w:bCs/>
              </w:rPr>
              <w:t>п</w:t>
            </w:r>
            <w:proofErr w:type="gramEnd"/>
            <w:r w:rsidRPr="00AB08F5">
              <w:rPr>
                <w:b/>
                <w:bCs/>
              </w:rPr>
              <w:t>/п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pStyle w:val="4"/>
              <w:shd w:val="clear" w:color="auto" w:fill="FFFFFF" w:themeFill="background1"/>
              <w:rPr>
                <w:bCs/>
                <w:spacing w:val="0"/>
              </w:rPr>
            </w:pPr>
            <w:r w:rsidRPr="00AB08F5">
              <w:rPr>
                <w:bCs/>
                <w:spacing w:val="0"/>
              </w:rPr>
              <w:t>Мероприятия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pStyle w:val="4"/>
              <w:shd w:val="clear" w:color="auto" w:fill="FFFFFF" w:themeFill="background1"/>
              <w:rPr>
                <w:bCs/>
                <w:spacing w:val="0"/>
              </w:rPr>
            </w:pPr>
            <w:r w:rsidRPr="00AB08F5">
              <w:rPr>
                <w:bCs/>
                <w:spacing w:val="0"/>
              </w:rPr>
              <w:t>Срок исполнения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pStyle w:val="4"/>
              <w:shd w:val="clear" w:color="auto" w:fill="FFFFFF" w:themeFill="background1"/>
              <w:rPr>
                <w:bCs/>
                <w:spacing w:val="0"/>
              </w:rPr>
            </w:pPr>
            <w:r w:rsidRPr="00AB08F5">
              <w:rPr>
                <w:bCs/>
                <w:spacing w:val="0"/>
              </w:rPr>
              <w:t>Исполнители</w:t>
            </w:r>
          </w:p>
        </w:tc>
      </w:tr>
      <w:tr w:rsidR="0041210B" w:rsidRPr="00AB08F5">
        <w:trPr>
          <w:cantSplit/>
          <w:trHeight w:val="285"/>
          <w:tblHeader/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B08F5">
              <w:rPr>
                <w:sz w:val="20"/>
              </w:rPr>
              <w:t>1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pStyle w:val="4"/>
              <w:shd w:val="clear" w:color="auto" w:fill="FFFFFF" w:themeFill="background1"/>
              <w:rPr>
                <w:b w:val="0"/>
                <w:spacing w:val="0"/>
                <w:sz w:val="20"/>
              </w:rPr>
            </w:pPr>
            <w:r w:rsidRPr="00AB08F5">
              <w:rPr>
                <w:b w:val="0"/>
                <w:spacing w:val="0"/>
                <w:sz w:val="20"/>
              </w:rPr>
              <w:t>2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pStyle w:val="4"/>
              <w:shd w:val="clear" w:color="auto" w:fill="FFFFFF" w:themeFill="background1"/>
              <w:rPr>
                <w:b w:val="0"/>
                <w:spacing w:val="0"/>
                <w:sz w:val="20"/>
              </w:rPr>
            </w:pPr>
            <w:r w:rsidRPr="00AB08F5">
              <w:rPr>
                <w:b w:val="0"/>
                <w:spacing w:val="0"/>
                <w:sz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pStyle w:val="4"/>
              <w:shd w:val="clear" w:color="auto" w:fill="FFFFFF" w:themeFill="background1"/>
              <w:rPr>
                <w:b w:val="0"/>
                <w:spacing w:val="0"/>
                <w:sz w:val="20"/>
              </w:rPr>
            </w:pPr>
            <w:r w:rsidRPr="00AB08F5">
              <w:rPr>
                <w:b w:val="0"/>
                <w:spacing w:val="0"/>
                <w:sz w:val="20"/>
              </w:rPr>
              <w:t>4</w:t>
            </w:r>
          </w:p>
        </w:tc>
      </w:tr>
      <w:tr w:rsidR="0041210B" w:rsidRPr="00AB08F5">
        <w:trPr>
          <w:cantSplit/>
          <w:trHeight w:val="250"/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AB08F5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41210B" w:rsidRDefault="0082025F" w:rsidP="00AB08F5">
            <w:pPr>
              <w:shd w:val="clear" w:color="auto" w:fill="FFFFFF" w:themeFill="background1"/>
              <w:jc w:val="center"/>
              <w:rPr>
                <w:b/>
              </w:rPr>
            </w:pPr>
            <w:r w:rsidRPr="00AB08F5">
              <w:rPr>
                <w:b/>
              </w:rPr>
              <w:t>1. Организация мероприятий по выявлению преступных деяний против половой неприкосновенности несовершеннолетних</w:t>
            </w:r>
          </w:p>
          <w:p w:rsidR="00272645" w:rsidRPr="00AB08F5" w:rsidRDefault="00272645" w:rsidP="00AB08F5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41210B" w:rsidRPr="00AB08F5">
        <w:trPr>
          <w:trHeight w:val="322"/>
          <w:tblHeader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1.1.</w:t>
            </w:r>
          </w:p>
          <w:p w:rsidR="0041210B" w:rsidRPr="00AB08F5" w:rsidRDefault="0041210B" w:rsidP="00AB08F5">
            <w:pPr>
              <w:shd w:val="clear" w:color="auto" w:fill="FFFFFF" w:themeFill="background1"/>
              <w:jc w:val="center"/>
            </w:pP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Style w:val="fontstyle01"/>
                <w:rFonts w:eastAsia="Arial"/>
              </w:rPr>
            </w:pPr>
            <w:proofErr w:type="gramStart"/>
            <w:r w:rsidRPr="00AB08F5">
              <w:rPr>
                <w:rStyle w:val="fontstyle01"/>
                <w:rFonts w:eastAsia="Arial"/>
              </w:rPr>
              <w:t>Информирование медицински</w:t>
            </w:r>
            <w:r w:rsidR="00D141D0">
              <w:rPr>
                <w:rStyle w:val="fontstyle01"/>
                <w:rFonts w:eastAsia="Arial"/>
              </w:rPr>
              <w:t>ми организациями территориальных правоохранительных органов</w:t>
            </w:r>
            <w:r w:rsidRPr="00AB08F5">
              <w:rPr>
                <w:rStyle w:val="fontstyle01"/>
                <w:rFonts w:eastAsia="Arial"/>
              </w:rPr>
              <w:t xml:space="preserve"> при выявлении: признаков проведения вмешательства </w:t>
            </w:r>
            <w:r w:rsidRPr="00AB08F5">
              <w:rPr>
                <w:rStyle w:val="fontstyle01"/>
                <w:rFonts w:eastAsia="Arial"/>
              </w:rPr>
              <w:br/>
              <w:t>с целью искусственного прерывания беременности (аборта) вне медицинской организации, признаков изнасилования и (или) иных насильственных действий сексуального характера, иных признаков причинения вреда здоровью, в отношении которых есть основания полагать, что</w:t>
            </w:r>
            <w:r w:rsidR="00AB08F5">
              <w:rPr>
                <w:rStyle w:val="fontstyle01"/>
                <w:rFonts w:eastAsia="Arial"/>
              </w:rPr>
              <w:t> </w:t>
            </w:r>
            <w:r w:rsidRPr="00AB08F5">
              <w:rPr>
                <w:rStyle w:val="fontstyle01"/>
                <w:rFonts w:eastAsia="Arial"/>
              </w:rPr>
              <w:t>они</w:t>
            </w:r>
            <w:r w:rsidR="00AB08F5">
              <w:rPr>
                <w:rStyle w:val="fontstyle01"/>
                <w:rFonts w:eastAsia="Arial"/>
              </w:rPr>
              <w:t> </w:t>
            </w:r>
            <w:r w:rsidRPr="00AB08F5">
              <w:rPr>
                <w:rStyle w:val="fontstyle01"/>
                <w:rFonts w:eastAsia="Arial"/>
              </w:rPr>
              <w:t xml:space="preserve">возникли в результате противоправных действий, </w:t>
            </w:r>
            <w:r w:rsidR="00AB08F5">
              <w:rPr>
                <w:rStyle w:val="fontstyle01"/>
                <w:rFonts w:eastAsia="Arial"/>
              </w:rPr>
              <w:br/>
            </w:r>
            <w:r w:rsidRPr="00AB08F5">
              <w:rPr>
                <w:rStyle w:val="fontstyle01"/>
                <w:rFonts w:eastAsia="Arial"/>
              </w:rPr>
              <w:t>в целях принятия неотложных мер по устранению причин и условий их совершения</w:t>
            </w:r>
            <w:proofErr w:type="gramEnd"/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t>В случае выявления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Министерство здравоохранения Белгородской области,  Следственное управление Следственного комитета России по Белгородской области </w:t>
            </w:r>
            <w:r w:rsidRPr="00AB08F5">
              <w:rPr>
                <w:rFonts w:eastAsia="Tinos"/>
              </w:rPr>
              <w:br/>
              <w:t>(по согласованию)</w:t>
            </w:r>
          </w:p>
        </w:tc>
      </w:tr>
      <w:tr w:rsidR="0041210B" w:rsidRPr="00AB08F5">
        <w:trPr>
          <w:trHeight w:val="322"/>
          <w:tblHeader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1.2.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Arial"/>
                <w:color w:val="000000"/>
              </w:rPr>
            </w:pPr>
            <w:r w:rsidRPr="00AB08F5">
              <w:rPr>
                <w:rStyle w:val="fontstyle01"/>
                <w:rFonts w:eastAsia="Arial"/>
              </w:rPr>
              <w:t xml:space="preserve">Актуализация информации о  внедрении </w:t>
            </w:r>
            <w:r w:rsidRPr="00AB08F5">
              <w:rPr>
                <w:rStyle w:val="fontstyle01"/>
                <w:rFonts w:eastAsia="Arial"/>
              </w:rPr>
              <w:br/>
              <w:t xml:space="preserve">в деятельность образовательных организаций методических рекомендаций Минпросвещения России по выявлению признаков сексуальной эксплуатации </w:t>
            </w:r>
            <w:r w:rsidR="00AB08F5">
              <w:rPr>
                <w:rStyle w:val="fontstyle01"/>
                <w:rFonts w:eastAsia="Arial"/>
              </w:rPr>
              <w:br/>
            </w:r>
            <w:r w:rsidRPr="00AB08F5">
              <w:rPr>
                <w:rStyle w:val="fontstyle01"/>
                <w:rFonts w:eastAsia="Arial"/>
              </w:rPr>
              <w:t xml:space="preserve">и совершения сексуального насилия </w:t>
            </w:r>
            <w:r w:rsidRPr="00AB08F5">
              <w:rPr>
                <w:rStyle w:val="fontstyle01"/>
                <w:rFonts w:eastAsia="Arial"/>
              </w:rPr>
              <w:br/>
              <w:t xml:space="preserve">в отношении несовершеннолетнего (пункт </w:t>
            </w:r>
            <w:r w:rsidRPr="00AB08F5">
              <w:rPr>
                <w:rStyle w:val="fontstyle01"/>
                <w:rFonts w:eastAsia="Arial"/>
              </w:rPr>
              <w:br/>
              <w:t>2 раздела I Перечн</w:t>
            </w:r>
            <w:r w:rsidR="00AB08F5">
              <w:rPr>
                <w:rStyle w:val="fontstyle01"/>
                <w:rFonts w:eastAsia="Arial"/>
              </w:rPr>
              <w:t>я</w:t>
            </w:r>
            <w:r w:rsidRPr="00AB08F5">
              <w:rPr>
                <w:rStyle w:val="fontstyle01"/>
                <w:rFonts w:eastAsia="Arial"/>
              </w:rPr>
              <w:t xml:space="preserve">), также лучших практик работы </w:t>
            </w:r>
            <w:r w:rsidR="00AB08F5">
              <w:rPr>
                <w:rStyle w:val="fontstyle01"/>
                <w:rFonts w:eastAsia="Arial"/>
              </w:rPr>
              <w:br/>
            </w:r>
            <w:r w:rsidRPr="00AB08F5">
              <w:rPr>
                <w:rStyle w:val="fontstyle01"/>
                <w:rFonts w:eastAsia="Arial"/>
              </w:rPr>
              <w:t>в данном направлении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II квартал 2025, 2026 года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AB08F5">
              <w:rPr>
                <w:rFonts w:eastAsia="Tinos"/>
              </w:rPr>
              <w:t xml:space="preserve"> </w:t>
            </w:r>
            <w:r w:rsidR="00AB08F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322"/>
          <w:tblHeader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lastRenderedPageBreak/>
              <w:t>1.3.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Arial"/>
              </w:rPr>
            </w:pPr>
            <w:r w:rsidRPr="00AB08F5">
              <w:rPr>
                <w:rStyle w:val="fontstyle01"/>
                <w:rFonts w:eastAsia="Arial"/>
              </w:rPr>
              <w:t xml:space="preserve">Проведение мероприятий по пресечению распространения деструктивного контента, </w:t>
            </w:r>
            <w:r w:rsidRPr="00AB08F5">
              <w:rPr>
                <w:rStyle w:val="fontstyle01"/>
                <w:rFonts w:eastAsia="Arial"/>
              </w:rPr>
              <w:br/>
              <w:t xml:space="preserve">в том числе содержащего запрещенную </w:t>
            </w:r>
            <w:r w:rsidRPr="00AB08F5">
              <w:rPr>
                <w:rStyle w:val="fontstyle01"/>
                <w:rFonts w:eastAsia="Arial"/>
              </w:rPr>
              <w:br/>
              <w:t>к распространению информацию, способствующую противоправным деяниям против половой неприкосновенности несовершеннолетних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II квартал 2025, 2026 года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AB08F5">
              <w:rPr>
                <w:rFonts w:eastAsia="Tinos"/>
              </w:rPr>
              <w:t xml:space="preserve"> </w:t>
            </w:r>
            <w:r w:rsidR="00AB08F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1.4.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pStyle w:val="aff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8F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психологическое консультирование несовершеннолетних</w:t>
            </w:r>
            <w:r w:rsidR="00AB0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0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профилактики преступлений против половой свободы </w:t>
            </w:r>
            <w:r w:rsidR="00AB08F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B08F5">
              <w:rPr>
                <w:rFonts w:ascii="Times New Roman" w:hAnsi="Times New Roman"/>
                <w:color w:val="000000"/>
                <w:sz w:val="24"/>
                <w:szCs w:val="24"/>
              </w:rPr>
              <w:t>и неприкосновенности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shd w:val="clear" w:color="auto" w:fill="FFFFFF" w:themeFill="background1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AB08F5" w:rsidRPr="00AB08F5" w:rsidRDefault="0082025F" w:rsidP="00AB08F5">
            <w:pPr>
              <w:tabs>
                <w:tab w:val="left" w:pos="1575"/>
              </w:tabs>
              <w:jc w:val="both"/>
            </w:pPr>
            <w:r w:rsidRPr="00AB08F5">
              <w:rPr>
                <w:rFonts w:eastAsia="Tinos"/>
              </w:rPr>
              <w:t xml:space="preserve">ОГБУ </w:t>
            </w:r>
            <w:r w:rsidR="00AB08F5" w:rsidRPr="00AB08F5">
              <w:t>«Центр информационной безопасности и психологической помощи»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trHeight w:val="796"/>
          <w:tblHeader/>
          <w:jc w:val="center"/>
        </w:trPr>
        <w:tc>
          <w:tcPr>
            <w:tcW w:w="14622" w:type="dxa"/>
            <w:gridSpan w:val="4"/>
            <w:vMerge w:val="restart"/>
            <w:shd w:val="clear" w:color="FFFFFF" w:fill="FFFFFF"/>
          </w:tcPr>
          <w:p w:rsidR="00272645" w:rsidRDefault="00272645" w:rsidP="00272645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41210B" w:rsidRDefault="0082025F" w:rsidP="00272645">
            <w:pPr>
              <w:shd w:val="clear" w:color="auto" w:fill="FFFFFF" w:themeFill="background1"/>
              <w:jc w:val="center"/>
              <w:rPr>
                <w:b/>
              </w:rPr>
            </w:pPr>
            <w:r w:rsidRPr="00AB08F5">
              <w:rPr>
                <w:b/>
              </w:rPr>
              <w:t>2. Выработка дополнительных механизмов межведомственного обмена информацией</w:t>
            </w:r>
            <w:r w:rsidR="00272645">
              <w:rPr>
                <w:b/>
              </w:rPr>
              <w:t xml:space="preserve"> </w:t>
            </w:r>
            <w:r w:rsidRPr="00AB08F5">
              <w:rPr>
                <w:b/>
              </w:rPr>
              <w:t>о детях с существенными изменениями поведения и психологического состояния, в отношении которых есть основания полагать, что они стали жертвой преступления, исключающие ее публичность и доступность широкому кругу специалистов</w:t>
            </w:r>
          </w:p>
          <w:p w:rsidR="00272645" w:rsidRPr="00AB08F5" w:rsidRDefault="00272645" w:rsidP="00272645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41210B" w:rsidRPr="00AB08F5">
        <w:trPr>
          <w:trHeight w:val="322"/>
          <w:tblHeader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2.1.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pStyle w:val="aff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8F5">
              <w:rPr>
                <w:rFonts w:ascii="Times New Roman" w:hAnsi="Times New Roman"/>
                <w:sz w:val="24"/>
                <w:szCs w:val="24"/>
                <w:lang w:bidi="ru-RU"/>
              </w:rPr>
              <w:t>Выя</w:t>
            </w:r>
            <w:r w:rsidRPr="00AB08F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вление несовершеннолетних беременных, нуждающихся в правовой, медицинской </w:t>
            </w:r>
            <w:r w:rsidRPr="00AB08F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  <w:t>и социальной помощи, а также случаев совершения насильственных</w:t>
            </w:r>
            <w:r w:rsidR="00AB08F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B08F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действий в отношении несовершеннолетних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2024-2025 годы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 </w:t>
            </w:r>
            <w:r w:rsidR="00AB08F5">
              <w:rPr>
                <w:rFonts w:eastAsia="Tinos"/>
              </w:rPr>
              <w:t xml:space="preserve"> </w:t>
            </w:r>
            <w:r w:rsidRPr="00AB08F5">
              <w:rPr>
                <w:rFonts w:eastAsia="Tinos"/>
              </w:rPr>
              <w:t xml:space="preserve">здравоохранения Белгородской области, Следственное управление Следственного комитета России по Белгородской области </w:t>
            </w:r>
            <w:r w:rsidRPr="00AB08F5">
              <w:rPr>
                <w:rFonts w:eastAsia="Tinos"/>
              </w:rPr>
              <w:br/>
              <w:t>(по согласованию)</w:t>
            </w:r>
          </w:p>
        </w:tc>
      </w:tr>
      <w:tr w:rsidR="0041210B" w:rsidRPr="00AB08F5">
        <w:trPr>
          <w:trHeight w:val="322"/>
          <w:tblHeader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shd w:val="clear" w:color="auto" w:fill="FFFFFF" w:themeFill="background1"/>
              <w:jc w:val="center"/>
            </w:pPr>
            <w:r>
              <w:t>2.2.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Совершенствование системы комплексной медико-психологической помощи несовершеннолетним жертвам, пережившим сексуальное насилие, включая сопровождение и психосоциальную реабилитацию, в том числе по месту их жительства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rPr>
                <w:rFonts w:eastAsia="Tinos"/>
              </w:rPr>
              <w:t xml:space="preserve">Постоянно </w:t>
            </w:r>
            <w:r w:rsidR="00AB08F5">
              <w:rPr>
                <w:rFonts w:eastAsia="Tinos"/>
              </w:rPr>
              <w:br/>
              <w:t>(</w:t>
            </w:r>
            <w:r w:rsidRPr="00AB08F5">
              <w:t>в течение 2025-2026 годов</w:t>
            </w:r>
            <w:r w:rsidR="00AB08F5">
              <w:t>)</w:t>
            </w:r>
          </w:p>
          <w:p w:rsidR="0041210B" w:rsidRPr="00AB08F5" w:rsidRDefault="0041210B" w:rsidP="00AB08F5">
            <w:pPr>
              <w:jc w:val="center"/>
              <w:rPr>
                <w:rFonts w:eastAsia="Tinos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здравоохранения Белгородской области</w:t>
            </w:r>
          </w:p>
        </w:tc>
      </w:tr>
      <w:tr w:rsidR="0041210B" w:rsidRPr="00AB08F5">
        <w:trPr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272645">
            <w:pPr>
              <w:shd w:val="clear" w:color="auto" w:fill="FFFFFF" w:themeFill="background1"/>
              <w:ind w:left="1440"/>
              <w:jc w:val="center"/>
              <w:rPr>
                <w:b/>
              </w:rPr>
            </w:pPr>
          </w:p>
          <w:p w:rsidR="0041210B" w:rsidRDefault="0082025F" w:rsidP="00272645">
            <w:pPr>
              <w:shd w:val="clear" w:color="auto" w:fill="FFFFFF" w:themeFill="background1"/>
              <w:ind w:left="1440"/>
              <w:jc w:val="center"/>
              <w:rPr>
                <w:b/>
              </w:rPr>
            </w:pPr>
            <w:r w:rsidRPr="00AB08F5">
              <w:rPr>
                <w:b/>
              </w:rPr>
              <w:t xml:space="preserve">3. Организация межведомственного взаимодействия органов и учреждений системы профилактики безнадзорности </w:t>
            </w:r>
            <w:r w:rsidR="00272645">
              <w:rPr>
                <w:b/>
              </w:rPr>
              <w:br/>
            </w:r>
            <w:r w:rsidRPr="00AB08F5">
              <w:rPr>
                <w:b/>
              </w:rPr>
              <w:t>и правонарушений несовершеннолетних по вопросам защиты прав и законных интересов несовершеннолетних</w:t>
            </w:r>
          </w:p>
          <w:p w:rsidR="00272645" w:rsidRPr="00AB08F5" w:rsidRDefault="00272645" w:rsidP="00272645">
            <w:pPr>
              <w:shd w:val="clear" w:color="auto" w:fill="FFFFFF" w:themeFill="background1"/>
              <w:ind w:left="1440"/>
              <w:jc w:val="center"/>
              <w:rPr>
                <w:b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3.1.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Проведение анализа ситуации, складывающейся </w:t>
            </w:r>
            <w:r w:rsidRPr="00AB08F5">
              <w:rPr>
                <w:rFonts w:eastAsia="Tinos"/>
              </w:rPr>
              <w:br/>
              <w:t xml:space="preserve">в сфере посягательств на половую свободу </w:t>
            </w:r>
            <w:r w:rsidRPr="00AB08F5">
              <w:rPr>
                <w:rFonts w:eastAsia="Tinos"/>
              </w:rPr>
              <w:br/>
              <w:t>и половую неприкосновенность несовершеннолетних на территории Белгородской области, эффективности проводимых мероприятий, направленных на предотвращение данных проявлений в образовательных организациях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  <w:rPr>
                <w:rFonts w:eastAsia="Tinos"/>
              </w:rPr>
            </w:pPr>
            <w:r w:rsidRPr="00AB08F5">
              <w:rPr>
                <w:rFonts w:eastAsia="Tinos"/>
              </w:rPr>
              <w:t>Ежеквартально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Министерство образования Белгородской области, </w:t>
            </w:r>
            <w:r w:rsidRPr="00AB08F5">
              <w:rPr>
                <w:rFonts w:eastAsia="Tinos"/>
              </w:rPr>
              <w:br/>
            </w:r>
            <w:r w:rsidR="00AB08F5" w:rsidRPr="00AB08F5">
              <w:rPr>
                <w:rFonts w:eastAsia="Tinos"/>
              </w:rPr>
              <w:t xml:space="preserve">Следственное управление Следственного комитета России </w:t>
            </w:r>
            <w:r w:rsidR="00AB08F5">
              <w:rPr>
                <w:rFonts w:eastAsia="Tinos"/>
              </w:rPr>
              <w:br/>
            </w:r>
            <w:r w:rsidR="00AB08F5" w:rsidRPr="00AB08F5">
              <w:rPr>
                <w:rFonts w:eastAsia="Tinos"/>
              </w:rPr>
              <w:t xml:space="preserve">по Белгородской области </w:t>
            </w:r>
            <w:r w:rsidR="00AB08F5" w:rsidRPr="00AB08F5">
              <w:rPr>
                <w:rFonts w:eastAsia="Tinos"/>
              </w:rPr>
              <w:br/>
              <w:t>(по согласованию)</w:t>
            </w:r>
            <w:r w:rsidRPr="00AB08F5">
              <w:rPr>
                <w:rFonts w:eastAsia="Tinos"/>
              </w:rPr>
              <w:t xml:space="preserve">, УМВД России </w:t>
            </w:r>
            <w:r w:rsidRPr="00AB08F5">
              <w:rPr>
                <w:rFonts w:eastAsia="Tinos"/>
              </w:rPr>
              <w:br/>
              <w:t>по Белгородской области</w:t>
            </w:r>
            <w:r w:rsidR="00AB08F5">
              <w:rPr>
                <w:rFonts w:eastAsia="Tinos"/>
              </w:rPr>
              <w:t xml:space="preserve"> </w:t>
            </w:r>
            <w:r w:rsidR="00AB08F5">
              <w:rPr>
                <w:rFonts w:eastAsia="Tinos"/>
              </w:rPr>
              <w:br/>
              <w:t>(по согласованию)</w:t>
            </w:r>
            <w:r w:rsidRPr="00AB08F5">
              <w:rPr>
                <w:rFonts w:eastAsia="Tinos"/>
              </w:rPr>
              <w:t>,</w:t>
            </w:r>
            <w:r w:rsidR="00AB08F5">
              <w:rPr>
                <w:rFonts w:eastAsia="Tinos"/>
              </w:rPr>
              <w:t xml:space="preserve"> министерство здравоохранения </w:t>
            </w:r>
            <w:r w:rsidRPr="00AB08F5">
              <w:rPr>
                <w:rFonts w:eastAsia="Tinos"/>
              </w:rPr>
              <w:t>Белгородской области, Уполномоченный по правам реб</w:t>
            </w:r>
            <w:r w:rsidR="00AB08F5">
              <w:rPr>
                <w:rFonts w:eastAsia="Tinos"/>
              </w:rPr>
              <w:t>ё</w:t>
            </w:r>
            <w:r w:rsidRPr="00AB08F5">
              <w:rPr>
                <w:rFonts w:eastAsia="Tinos"/>
              </w:rPr>
              <w:t>нка 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Обеспечение незамедлительного информирования сотрудников органов внутренних дел о наличии признаков насилия в отношении несовершеннолетних 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Постоянно </w:t>
            </w:r>
            <w:r w:rsidR="00AB08F5">
              <w:rPr>
                <w:rFonts w:eastAsia="Tinos"/>
              </w:rPr>
              <w:br/>
              <w:t>(</w:t>
            </w:r>
            <w:r w:rsidRPr="00AB08F5">
              <w:t>в течение 2025-2026 годов</w:t>
            </w:r>
            <w:r w:rsidR="00AB08F5">
              <w:t>)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Субъекты системы профилактики безнадзорности и правонарушений несовершеннолетних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3.3.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Оказание психологической помощи детям, ставшими жертвами жестокого обращения</w:t>
            </w:r>
            <w:r w:rsidR="00D141D0">
              <w:rPr>
                <w:rFonts w:eastAsia="Tinos"/>
              </w:rPr>
              <w:t xml:space="preserve"> </w:t>
            </w:r>
            <w:r w:rsidRPr="00AB08F5">
              <w:rPr>
                <w:rFonts w:eastAsia="Tinos"/>
              </w:rPr>
              <w:t>и сексуального насилия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center"/>
              <w:rPr>
                <w:rFonts w:eastAsia="Tinos"/>
              </w:rPr>
            </w:pPr>
            <w:r w:rsidRPr="00AB08F5">
              <w:rPr>
                <w:rFonts w:eastAsia="Tinos"/>
              </w:rPr>
              <w:t>В соответствии с запросом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3.4.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 xml:space="preserve">Актуализация соглашения (далее – Соглашение) </w:t>
            </w:r>
            <w:r w:rsidRPr="00AB08F5">
              <w:br/>
              <w:t>о сотрудничестве Следственного управления Следственного комитета РФ по Белгородской области и государственного бюджетного учреждения «Белгородский региональный центр медик</w:t>
            </w:r>
            <w:proofErr w:type="gramStart"/>
            <w:r w:rsidRPr="00AB08F5">
              <w:t>о-</w:t>
            </w:r>
            <w:proofErr w:type="gramEnd"/>
            <w:r w:rsidRPr="00AB08F5">
              <w:t xml:space="preserve"> психолого- педагогического сопровождения»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D141D0" w:rsidP="00AB08F5">
            <w:pPr>
              <w:jc w:val="center"/>
            </w:pPr>
            <w:r>
              <w:rPr>
                <w:rFonts w:eastAsia="Tinos"/>
              </w:rPr>
              <w:t>До 20</w:t>
            </w:r>
            <w:r w:rsidR="0082025F" w:rsidRPr="00AB08F5">
              <w:rPr>
                <w:rFonts w:eastAsia="Tinos"/>
              </w:rPr>
              <w:t xml:space="preserve"> мая 2025 года</w:t>
            </w:r>
          </w:p>
          <w:p w:rsidR="0041210B" w:rsidRPr="00AB08F5" w:rsidRDefault="0041210B" w:rsidP="00AB08F5">
            <w:pPr>
              <w:jc w:val="center"/>
              <w:rPr>
                <w:rFonts w:eastAsia="Tinos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  <w:r w:rsidR="0082025F" w:rsidRPr="00AB08F5">
              <w:rPr>
                <w:rFonts w:eastAsia="Tinos"/>
              </w:rPr>
              <w:t xml:space="preserve">, </w:t>
            </w:r>
            <w:r w:rsidRPr="00AB08F5">
              <w:rPr>
                <w:rFonts w:eastAsia="Tinos"/>
              </w:rPr>
              <w:t>Следственного комитета</w:t>
            </w:r>
            <w:r>
              <w:rPr>
                <w:rFonts w:eastAsia="Tinos"/>
              </w:rPr>
              <w:t> </w:t>
            </w:r>
            <w:r w:rsidRPr="00AB08F5">
              <w:rPr>
                <w:rFonts w:eastAsia="Tinos"/>
              </w:rPr>
              <w:t>России по Белгородской области (по согласованию),</w:t>
            </w:r>
            <w:r>
              <w:rPr>
                <w:rFonts w:eastAsia="Tinos"/>
              </w:rPr>
              <w:t xml:space="preserve"> </w:t>
            </w:r>
            <w:r w:rsidR="0082025F" w:rsidRPr="00AB08F5">
              <w:rPr>
                <w:rFonts w:eastAsia="Tinos"/>
              </w:rPr>
              <w:t xml:space="preserve">Уполномоченный по правам ребенка </w:t>
            </w:r>
            <w:r>
              <w:rPr>
                <w:rFonts w:eastAsia="Tinos"/>
              </w:rPr>
              <w:br/>
            </w:r>
            <w:r w:rsidR="0082025F" w:rsidRPr="00AB08F5">
              <w:rPr>
                <w:rFonts w:eastAsia="Tinos"/>
              </w:rPr>
              <w:t>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3.5.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</w:pPr>
            <w:r w:rsidRPr="00AB08F5">
              <w:t>Разработ</w:t>
            </w:r>
            <w:r w:rsidR="00D141D0">
              <w:t>к</w:t>
            </w:r>
            <w:r w:rsidRPr="00AB08F5">
              <w:t>а формат</w:t>
            </w:r>
            <w:r w:rsidR="00D141D0">
              <w:t>а</w:t>
            </w:r>
            <w:r w:rsidRPr="00AB08F5">
              <w:t xml:space="preserve"> типового документа-письма вызова специалиста для привлечения к участию </w:t>
            </w:r>
            <w:r w:rsidRPr="00AB08F5">
              <w:br/>
              <w:t xml:space="preserve">в следственных действиях (или иной работы </w:t>
            </w:r>
            <w:r w:rsidRPr="00AB08F5">
              <w:br/>
              <w:t>с участниками уголовного судопроизводства), </w:t>
            </w:r>
            <w:r w:rsidRPr="00AB08F5">
              <w:br/>
              <w:t xml:space="preserve">а также механизм (формат типового письма) документального инициирования следователем необходимости реабилитации потерпевшего несовершеннолетнего после получения от него согласия </w:t>
            </w:r>
            <w:r w:rsidR="00D141D0">
              <w:br/>
            </w:r>
            <w:r w:rsidRPr="00AB08F5">
              <w:t>на помощь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t>I квартал 2025</w:t>
            </w:r>
            <w:r w:rsidRPr="00AB08F5">
              <w:rPr>
                <w:rFonts w:eastAsia="Tinos"/>
              </w:rPr>
              <w:t xml:space="preserve"> года</w:t>
            </w:r>
          </w:p>
          <w:p w:rsidR="0041210B" w:rsidRPr="00AB08F5" w:rsidRDefault="0041210B" w:rsidP="00AB08F5">
            <w:pPr>
              <w:jc w:val="center"/>
              <w:rPr>
                <w:rFonts w:eastAsia="Tinos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  <w:r>
              <w:rPr>
                <w:rFonts w:eastAsia="Tinos"/>
              </w:rPr>
              <w:t xml:space="preserve">, </w:t>
            </w:r>
            <w:r w:rsidRPr="00AB08F5">
              <w:rPr>
                <w:rFonts w:eastAsia="Tinos"/>
              </w:rPr>
              <w:t>Следственного комитета</w:t>
            </w:r>
            <w:r>
              <w:rPr>
                <w:rFonts w:eastAsia="Tinos"/>
              </w:rPr>
              <w:t> </w:t>
            </w:r>
            <w:r w:rsidRPr="00AB08F5">
              <w:rPr>
                <w:rFonts w:eastAsia="Tinos"/>
              </w:rPr>
              <w:t>России</w:t>
            </w:r>
            <w:r>
              <w:rPr>
                <w:rFonts w:eastAsia="Tinos"/>
              </w:rPr>
              <w:t xml:space="preserve"> </w:t>
            </w:r>
            <w:r w:rsidRPr="00AB08F5">
              <w:rPr>
                <w:rFonts w:eastAsia="Tinos"/>
              </w:rPr>
              <w:t>по Белгородской области (по согласованию),</w:t>
            </w:r>
            <w:r>
              <w:rPr>
                <w:rFonts w:eastAsia="Tinos"/>
              </w:rPr>
              <w:t xml:space="preserve"> </w:t>
            </w:r>
            <w:r w:rsidR="0082025F" w:rsidRPr="00AB08F5">
              <w:rPr>
                <w:rFonts w:eastAsia="Tinos"/>
              </w:rPr>
              <w:t xml:space="preserve">Уполномоченный по правам ребенка </w:t>
            </w:r>
            <w:r>
              <w:rPr>
                <w:rFonts w:eastAsia="Tinos"/>
              </w:rPr>
              <w:br/>
            </w:r>
            <w:r w:rsidR="0082025F" w:rsidRPr="00AB08F5">
              <w:rPr>
                <w:rFonts w:eastAsia="Tinos"/>
              </w:rPr>
              <w:t>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3.6.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</w:pPr>
            <w:r w:rsidRPr="00AB08F5">
              <w:t xml:space="preserve">Формирование банка данных специалистов-психологов </w:t>
            </w:r>
            <w:r w:rsidR="00D141D0">
              <w:br/>
            </w:r>
            <w:r w:rsidRPr="00AB08F5">
              <w:t>из</w:t>
            </w:r>
            <w:r w:rsidR="00D141D0">
              <w:t> </w:t>
            </w:r>
            <w:r w:rsidRPr="00AB08F5">
              <w:t>22</w:t>
            </w:r>
            <w:r w:rsidR="00D141D0">
              <w:t> </w:t>
            </w:r>
            <w:r w:rsidRPr="00AB08F5">
              <w:t>муниципальных</w:t>
            </w:r>
            <w:r w:rsidR="00D141D0">
              <w:t> </w:t>
            </w:r>
            <w:r w:rsidRPr="00AB08F5">
              <w:t xml:space="preserve">образований для привлечения </w:t>
            </w:r>
            <w:r w:rsidR="00D141D0">
              <w:br/>
            </w:r>
            <w:r w:rsidRPr="00AB08F5">
              <w:t>к сопровождению пострадавшего ребенка во время следственных</w:t>
            </w:r>
            <w:r w:rsidR="00D141D0">
              <w:t> </w:t>
            </w:r>
            <w:r w:rsidRPr="00AB08F5">
              <w:t>действий и дальнейшей работы с ним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  <w:rPr>
                <w:rFonts w:eastAsia="Tinos"/>
              </w:rPr>
            </w:pPr>
            <w:r w:rsidRPr="00AB08F5">
              <w:t>I квартал 2025</w:t>
            </w:r>
            <w:r w:rsidRPr="00AB08F5">
              <w:rPr>
                <w:rFonts w:eastAsia="Tinos"/>
              </w:rPr>
              <w:t xml:space="preserve"> года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3.7.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>Подготовка Приказа Министерства образования Белгородской области «О назначении ответственных лиц» (реестр специалистов для сопровождения несовершеннолетних в системе следственных действий на территории Белгородской области)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D141D0" w:rsidRPr="00AB08F5" w:rsidRDefault="00D141D0" w:rsidP="00D141D0">
            <w:pPr>
              <w:jc w:val="center"/>
            </w:pPr>
            <w:r>
              <w:rPr>
                <w:rFonts w:eastAsia="Tinos"/>
              </w:rPr>
              <w:t>До 20</w:t>
            </w:r>
            <w:r w:rsidRPr="00AB08F5">
              <w:rPr>
                <w:rFonts w:eastAsia="Tinos"/>
              </w:rPr>
              <w:t xml:space="preserve"> мая 2025 года</w:t>
            </w:r>
          </w:p>
          <w:p w:rsidR="0041210B" w:rsidRPr="00AB08F5" w:rsidRDefault="0041210B" w:rsidP="00AB08F5">
            <w:pPr>
              <w:jc w:val="center"/>
              <w:rPr>
                <w:rFonts w:eastAsia="Tinos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3.8.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>Подготовка информационного письма Следственному управлению Следственного комитета Российской федерации по Белгородской области с перечнем специалистов (реестр педагогов-психологов) для сопровождения несовершеннолетних в системе следственных действий на территории Белгородской области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D141D0" w:rsidRPr="00AB08F5" w:rsidRDefault="00D141D0" w:rsidP="00D141D0">
            <w:pPr>
              <w:jc w:val="center"/>
            </w:pPr>
            <w:r>
              <w:rPr>
                <w:rFonts w:eastAsia="Tinos"/>
              </w:rPr>
              <w:t>До 20</w:t>
            </w:r>
            <w:r w:rsidRPr="00AB08F5">
              <w:rPr>
                <w:rFonts w:eastAsia="Tinos"/>
              </w:rPr>
              <w:t xml:space="preserve"> мая 2025 года</w:t>
            </w:r>
          </w:p>
          <w:p w:rsidR="0041210B" w:rsidRPr="00AB08F5" w:rsidRDefault="0041210B" w:rsidP="00AB08F5">
            <w:pPr>
              <w:jc w:val="center"/>
              <w:rPr>
                <w:rFonts w:eastAsia="Tinos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AB08F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  <w:r w:rsidR="0082025F" w:rsidRPr="00AB08F5">
              <w:rPr>
                <w:rFonts w:eastAsia="Tinos"/>
              </w:rPr>
              <w:t xml:space="preserve">,  Уполномоченный </w:t>
            </w:r>
            <w:r>
              <w:rPr>
                <w:rFonts w:eastAsia="Tinos"/>
              </w:rPr>
              <w:br/>
              <w:t>по правам ребё</w:t>
            </w:r>
            <w:r w:rsidR="0082025F" w:rsidRPr="00AB08F5">
              <w:rPr>
                <w:rFonts w:eastAsia="Tinos"/>
              </w:rPr>
              <w:t>нка в Белгородской области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3.9.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</w:pPr>
            <w:r w:rsidRPr="00AB08F5">
              <w:rPr>
                <w:bCs/>
              </w:rPr>
              <w:t>Организация и проведение обучающих семинаров для субъектов системы профилактики по вопросам организации профилактической работы, направленной на предупреждение преступлений против половой неприкосновенности несовершеннолетних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AB08F5">
              <w:rPr>
                <w:rFonts w:eastAsia="Tinos"/>
              </w:rPr>
              <w:t xml:space="preserve"> </w:t>
            </w:r>
            <w:r w:rsidR="00AB08F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3.10.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>Организация и проведение межведомственного круглого стола по вопросам проведения разъяснительной (профилактической)</w:t>
            </w:r>
            <w:r w:rsidR="00AB08F5">
              <w:t> </w:t>
            </w:r>
            <w:r w:rsidRPr="00AB08F5">
              <w:t>работы с несовершеннолетними по правовым, духовно-нравственным аспектам взаимоотношений</w:t>
            </w:r>
            <w:r w:rsidR="00AB08F5">
              <w:t> </w:t>
            </w:r>
            <w:r w:rsidRPr="00AB08F5">
              <w:t xml:space="preserve">полов в организациях, осуществляющих образовательную деятельность, и в организациях для детей-сирот и детей, оставшихся без попечения родителей (пункт 17 раздела </w:t>
            </w:r>
            <w:r w:rsidRPr="00AB08F5">
              <w:rPr>
                <w:lang w:val="en-US"/>
              </w:rPr>
              <w:t>IV</w:t>
            </w:r>
            <w:r w:rsidRPr="00AB08F5">
              <w:t xml:space="preserve"> Перечня)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t>I квартал 2026 года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AB08F5">
              <w:rPr>
                <w:rFonts w:eastAsia="Tinos"/>
              </w:rPr>
              <w:t xml:space="preserve"> </w:t>
            </w:r>
            <w:r w:rsidR="00AB08F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270"/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3.11.</w:t>
            </w:r>
          </w:p>
        </w:tc>
        <w:tc>
          <w:tcPr>
            <w:tcW w:w="6358" w:type="dxa"/>
            <w:shd w:val="clear" w:color="auto" w:fill="auto"/>
          </w:tcPr>
          <w:p w:rsidR="00AB08F5" w:rsidRDefault="0082025F" w:rsidP="00AB08F5">
            <w:pPr>
              <w:widowControl w:val="0"/>
              <w:jc w:val="both"/>
              <w:rPr>
                <w:bCs/>
                <w:color w:val="000000"/>
              </w:rPr>
            </w:pPr>
            <w:r w:rsidRPr="00AB08F5">
              <w:rPr>
                <w:highlight w:val="white"/>
              </w:rPr>
              <w:t>Проведение родительских собраний по видам спорта при участии ме</w:t>
            </w:r>
            <w:r w:rsidRPr="00AB08F5">
              <w:rPr>
                <w:bCs/>
                <w:color w:val="000000"/>
                <w:highlight w:val="white"/>
              </w:rPr>
              <w:t>жведомственных органов и учреждений системы профилактики безнадзорности и правонарушений несовершеннолетних по вопросам защиты</w:t>
            </w:r>
            <w:r w:rsidRPr="00AB08F5">
              <w:rPr>
                <w:bCs/>
                <w:color w:val="000000"/>
                <w:spacing w:val="-1"/>
                <w:highlight w:val="white"/>
              </w:rPr>
              <w:t xml:space="preserve"> </w:t>
            </w:r>
            <w:r w:rsidRPr="00AB08F5">
              <w:rPr>
                <w:bCs/>
                <w:color w:val="000000"/>
                <w:highlight w:val="white"/>
              </w:rPr>
              <w:t>прав и законных интересов несовершеннолетних</w:t>
            </w:r>
          </w:p>
          <w:p w:rsidR="00272645" w:rsidRDefault="00272645" w:rsidP="00AB08F5">
            <w:pPr>
              <w:widowControl w:val="0"/>
              <w:jc w:val="both"/>
              <w:rPr>
                <w:bCs/>
                <w:color w:val="000000"/>
              </w:rPr>
            </w:pPr>
          </w:p>
          <w:p w:rsidR="00272645" w:rsidRPr="00AB08F5" w:rsidRDefault="00272645" w:rsidP="00AB08F5">
            <w:pPr>
              <w:widowControl w:val="0"/>
              <w:jc w:val="both"/>
            </w:pP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pStyle w:val="a3"/>
              <w:ind w:left="-108" w:right="34"/>
              <w:jc w:val="center"/>
              <w:rPr>
                <w:sz w:val="24"/>
                <w:szCs w:val="24"/>
              </w:rPr>
            </w:pPr>
          </w:p>
          <w:p w:rsidR="0041210B" w:rsidRPr="00AB08F5" w:rsidRDefault="0041210B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</w:t>
            </w:r>
            <w:r w:rsidR="00AB08F5">
              <w:rPr>
                <w:rFonts w:eastAsia="Tinos"/>
              </w:rPr>
              <w:t xml:space="preserve">  </w:t>
            </w:r>
            <w:r w:rsidRPr="00AB08F5">
              <w:rPr>
                <w:rFonts w:eastAsia="Tinos"/>
              </w:rPr>
              <w:t>спорта Белгородской области</w:t>
            </w:r>
          </w:p>
        </w:tc>
      </w:tr>
      <w:tr w:rsidR="0041210B" w:rsidRPr="00AB08F5">
        <w:trPr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AB08F5">
            <w:pPr>
              <w:pStyle w:val="aff0"/>
              <w:shd w:val="clear" w:color="auto" w:fill="FFFFFF" w:themeFill="background1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10B" w:rsidRDefault="0082025F" w:rsidP="00AB08F5">
            <w:pPr>
              <w:pStyle w:val="aff0"/>
              <w:shd w:val="clear" w:color="auto" w:fill="FFFFFF" w:themeFill="background1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 xml:space="preserve">4. Мероприятия по профилактике семейного неблагополучия, социального сопровождения несовершеннолетних </w:t>
            </w:r>
            <w:r w:rsidR="0027264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>и семей, находящихся в трудной</w:t>
            </w:r>
            <w:r w:rsidR="00AB0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>жизненной ситуации или социально опасном положении</w:t>
            </w:r>
          </w:p>
          <w:p w:rsidR="00272645" w:rsidRPr="00AB08F5" w:rsidRDefault="00272645" w:rsidP="00AB08F5">
            <w:pPr>
              <w:pStyle w:val="aff0"/>
              <w:shd w:val="clear" w:color="auto" w:fill="FFFFFF" w:themeFill="background1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4.1.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both"/>
            </w:pPr>
            <w:proofErr w:type="gramStart"/>
            <w:r w:rsidRPr="00AB08F5">
              <w:t xml:space="preserve">Оказание индивидуальной медицинской </w:t>
            </w:r>
            <w:r w:rsidRPr="00AB08F5">
              <w:br/>
              <w:t xml:space="preserve">и социально-психологической помощи несовершеннолетним и родителям (законным представителям), оказавшимся в сложной жизненной ситуации (индивидуальное и семейное консультирование по поведенческим проблемам несовершеннолетних, </w:t>
            </w:r>
            <w:r w:rsidR="00272645">
              <w:br/>
            </w:r>
            <w:r w:rsidRPr="00AB08F5">
              <w:t>по вопросам сохранения репродуктивного и сексуального здоровья) на базе медицинских учреждений и центров психолого-педагогической, медицинской и социальной помощи</w:t>
            </w:r>
            <w:proofErr w:type="gramEnd"/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>Дистанционная психологическая поддержка (помощь) в форме телефонного консультирования несовершеннолетних и их родителей (законных представителей), обратившихся по номеру Всероссийского детского телефона доверия 8-800-2000-122, 124 согласно утвержденному графику работы специалистов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F5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</w:t>
            </w:r>
            <w:r w:rsidR="00272645">
              <w:rPr>
                <w:rFonts w:eastAsia="Tinos"/>
              </w:rPr>
              <w:t>иального сопровождения», м</w:t>
            </w:r>
            <w:r w:rsidRPr="00AB08F5">
              <w:rPr>
                <w:rFonts w:eastAsia="Tinos"/>
              </w:rPr>
              <w:t xml:space="preserve">инистерство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 xml:space="preserve">по делам молодежи Белгородской области, ОГБУ «Центр информационной безопасности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и психологической помощи»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4.3.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AB08F5">
              <w:rPr>
                <w:rFonts w:ascii="Times New Roman" w:eastAsia="Roboto" w:hAnsi="Times New Roman"/>
                <w:color w:val="000000"/>
                <w:sz w:val="24"/>
                <w:szCs w:val="24"/>
              </w:rPr>
              <w:t>Проведение спортивного мероприятия «Семейные состязания»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Министерство спорта </w:t>
            </w:r>
            <w:r w:rsidRPr="00AB08F5">
              <w:rPr>
                <w:rFonts w:eastAsia="Tinos"/>
              </w:rPr>
              <w:br/>
              <w:t>Белгородской области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4.4.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tabs>
                <w:tab w:val="left" w:pos="3600"/>
              </w:tabs>
              <w:jc w:val="both"/>
              <w:rPr>
                <w:highlight w:val="white"/>
              </w:rPr>
            </w:pPr>
            <w:r w:rsidRPr="00AB08F5">
              <w:rPr>
                <w:bCs/>
                <w:color w:val="000000"/>
                <w:highlight w:val="white"/>
              </w:rPr>
              <w:t>Организация работы летних, дворовых спортивно-досуговых площадок на территории Белгородской области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08F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летний период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спорта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4.5.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</w:pPr>
            <w:r w:rsidRPr="00AB08F5">
              <w:rPr>
                <w:lang w:bidi="ru-RU"/>
              </w:rPr>
              <w:t xml:space="preserve">Организация и проведение межведомственных рейдовых мероприятий по проверке по месту жительства несовершеннолетних и родителей, состоящих на учете </w:t>
            </w:r>
            <w:r w:rsidR="00D141D0">
              <w:rPr>
                <w:lang w:bidi="ru-RU"/>
              </w:rPr>
              <w:br/>
            </w:r>
            <w:r w:rsidRPr="00AB08F5">
              <w:rPr>
                <w:lang w:bidi="ru-RU"/>
              </w:rPr>
              <w:t>в</w:t>
            </w:r>
            <w:r w:rsidR="00D141D0">
              <w:rPr>
                <w:lang w:bidi="ru-RU"/>
              </w:rPr>
              <w:t xml:space="preserve">  </w:t>
            </w:r>
            <w:r w:rsidRPr="00AB08F5">
              <w:rPr>
                <w:lang w:bidi="ru-RU"/>
              </w:rPr>
              <w:t>территориальных</w:t>
            </w:r>
            <w:r w:rsidR="00D141D0">
              <w:rPr>
                <w:lang w:bidi="ru-RU"/>
              </w:rPr>
              <w:t xml:space="preserve">  </w:t>
            </w:r>
            <w:r w:rsidRPr="00AB08F5">
              <w:rPr>
                <w:lang w:bidi="ru-RU"/>
              </w:rPr>
              <w:t>комиссиях</w:t>
            </w:r>
            <w:r w:rsidR="00D141D0">
              <w:rPr>
                <w:lang w:bidi="ru-RU"/>
              </w:rPr>
              <w:t xml:space="preserve">  </w:t>
            </w:r>
            <w:r w:rsidRPr="00AB08F5">
              <w:rPr>
                <w:lang w:bidi="ru-RU"/>
              </w:rPr>
              <w:t>по</w:t>
            </w:r>
            <w:r w:rsidR="00D141D0">
              <w:rPr>
                <w:lang w:bidi="ru-RU"/>
              </w:rPr>
              <w:t xml:space="preserve">  </w:t>
            </w:r>
            <w:r w:rsidRPr="00AB08F5">
              <w:rPr>
                <w:lang w:bidi="ru-RU"/>
              </w:rPr>
              <w:t xml:space="preserve">делам </w:t>
            </w:r>
            <w:r w:rsidR="00D141D0">
              <w:rPr>
                <w:lang w:bidi="ru-RU"/>
              </w:rPr>
              <w:t>н</w:t>
            </w:r>
            <w:r w:rsidRPr="00AB08F5">
              <w:rPr>
                <w:lang w:bidi="ru-RU"/>
              </w:rPr>
              <w:t>есовершеннолетних и защите их прав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t xml:space="preserve">Ежемесячно </w:t>
            </w:r>
          </w:p>
          <w:p w:rsidR="0041210B" w:rsidRPr="00AB08F5" w:rsidRDefault="0082025F" w:rsidP="00AB08F5">
            <w:pPr>
              <w:jc w:val="center"/>
            </w:pPr>
            <w:r w:rsidRPr="00AB08F5">
              <w:t>(по отдельному графику)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УМВД России по Белгородской области</w:t>
            </w:r>
            <w:r w:rsidR="00272645">
              <w:rPr>
                <w:rFonts w:eastAsia="Tinos"/>
              </w:rPr>
              <w:t xml:space="preserve"> (по согласованию)</w:t>
            </w:r>
            <w:r w:rsidRPr="00AB08F5">
              <w:rPr>
                <w:rFonts w:eastAsia="Tinos"/>
              </w:rPr>
              <w:t>,</w:t>
            </w:r>
            <w:r w:rsidR="00272645">
              <w:rPr>
                <w:rFonts w:eastAsia="Tinos"/>
              </w:rPr>
              <w:t xml:space="preserve"> м</w:t>
            </w:r>
            <w:r w:rsidRPr="00AB08F5">
              <w:rPr>
                <w:rFonts w:eastAsia="Tinos"/>
              </w:rPr>
              <w:t>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м</w:t>
            </w:r>
            <w:r w:rsidRPr="00AB08F5">
              <w:rPr>
                <w:rFonts w:eastAsia="Tinos"/>
              </w:rPr>
              <w:t>инистерство социальной защиты населения</w:t>
            </w:r>
            <w:r w:rsidR="00272645">
              <w:rPr>
                <w:rFonts w:eastAsia="Tinos"/>
              </w:rPr>
              <w:t xml:space="preserve"> и труда </w:t>
            </w:r>
            <w:r w:rsidRPr="00AB08F5">
              <w:rPr>
                <w:rFonts w:eastAsia="Tinos"/>
              </w:rPr>
              <w:t xml:space="preserve">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4.6.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 xml:space="preserve">Оказание содействия в трудоустройстве родителей (законных представителей) несовершеннолетних, относящихся к категории семей, находящихся </w:t>
            </w:r>
            <w:r w:rsidRPr="00AB08F5">
              <w:br/>
              <w:t>в трудной жизненной ситуации и социально опасном положении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социальной защиты населения</w:t>
            </w:r>
            <w:r w:rsidR="00272645">
              <w:rPr>
                <w:rFonts w:eastAsia="Tinos"/>
              </w:rPr>
              <w:t xml:space="preserve"> и труда</w:t>
            </w:r>
            <w:r w:rsidRPr="00AB08F5">
              <w:rPr>
                <w:rFonts w:eastAsia="Tinos"/>
              </w:rPr>
              <w:t xml:space="preserve"> Белгородской области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4.7.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</w:pPr>
            <w:r w:rsidRPr="00AB08F5">
              <w:t xml:space="preserve">Осуществление проверок семей, где родители </w:t>
            </w:r>
            <w:r w:rsidRPr="00AB08F5">
              <w:br/>
              <w:t>или лица их замещающие, освобождены из мест  лишения свободы и имеют судимость за    совершения преступлений против</w:t>
            </w:r>
            <w:r w:rsidR="00D141D0">
              <w:t> </w:t>
            </w:r>
            <w:r w:rsidRPr="00AB08F5">
              <w:t>половой</w:t>
            </w:r>
            <w:r w:rsidR="00D141D0">
              <w:t> </w:t>
            </w:r>
            <w:r w:rsidRPr="00AB08F5">
              <w:t>неприкосновенности и половой свободы    несовершеннолетних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41210B" w:rsidP="00AB08F5">
            <w:pPr>
              <w:jc w:val="both"/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4.8.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proofErr w:type="gramStart"/>
            <w:r w:rsidRPr="00AB08F5">
              <w:t xml:space="preserve">Оказание индивидуальной социально-психологической  </w:t>
            </w:r>
            <w:r w:rsidR="00272645">
              <w:br/>
            </w:r>
            <w:r w:rsidRPr="00AB08F5">
              <w:t>и медицинской помощи несовершеннолетним и родителям (законным представителям), оказавшимся в сложной жизненной ситуации (индивидуальное и семейное консультирование по поведенческим проблемам несовершеннолетних, по вопросам сохранения репродуктивного и сексуального здоровья) на базе медицинских учреждений и центров психолого-педагогической, медицинской и социальной помощи</w:t>
            </w:r>
            <w:proofErr w:type="gramEnd"/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</w:pPr>
            <w:r w:rsidRPr="00AB08F5">
              <w:t>Министерство здравоохранения Белгородской области</w:t>
            </w:r>
            <w:r w:rsidR="00272645">
              <w:t>, м</w:t>
            </w:r>
            <w:r w:rsidRPr="00AB08F5">
              <w:t>инистерство образования Белгородской области</w:t>
            </w:r>
            <w:r w:rsidR="00272645">
              <w:t xml:space="preserve">, </w:t>
            </w:r>
            <w:r w:rsidRPr="00AB08F5">
              <w:t>ОГБУ «Белгородский региональный центр психолого-медико-социального сопровождения»</w:t>
            </w:r>
            <w:r w:rsidR="00272645">
              <w:t>, м</w:t>
            </w:r>
            <w:r w:rsidRPr="00AB08F5">
              <w:t>униципальные центры психолого-педагогической, медицинской и социальной помощи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4.9.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Default="0082025F" w:rsidP="00AB08F5">
            <w:pPr>
              <w:jc w:val="both"/>
            </w:pPr>
            <w:proofErr w:type="gramStart"/>
            <w:r w:rsidRPr="00AB08F5">
              <w:t xml:space="preserve">Оказание индивидуальной социально-психологической  </w:t>
            </w:r>
            <w:r w:rsidR="00272645">
              <w:br/>
            </w:r>
            <w:r w:rsidRPr="00AB08F5">
              <w:t>и медицинской помощи несовершеннолетним и родителям (законным представителям), оказавшимся в сложной жизненной ситуации (индивидуальное и семейное консультирование по поведенческим проблемам несовершеннолетних, по вопросам сохранения репродуктивного и сексуального здоровья) на базе медицинских учреждений и центров психолого-педагогической, медицинской и социальной помощи</w:t>
            </w:r>
            <w:proofErr w:type="gramEnd"/>
          </w:p>
          <w:p w:rsidR="00272645" w:rsidRDefault="00272645" w:rsidP="00AB08F5">
            <w:pPr>
              <w:jc w:val="both"/>
            </w:pPr>
          </w:p>
          <w:p w:rsidR="00272645" w:rsidRPr="00AB08F5" w:rsidRDefault="00272645" w:rsidP="00AB08F5">
            <w:pPr>
              <w:jc w:val="both"/>
            </w:pP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jc w:val="center"/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</w:pPr>
            <w:r w:rsidRPr="00AB08F5">
              <w:t>Министерство здрав</w:t>
            </w:r>
            <w:r w:rsidR="00272645">
              <w:t>оохранения Белгородской области, м</w:t>
            </w:r>
            <w:r w:rsidRPr="00AB08F5">
              <w:t>инистерство о</w:t>
            </w:r>
            <w:r w:rsidR="00272645">
              <w:t>бразования Белгородской области, О</w:t>
            </w:r>
            <w:r w:rsidRPr="00AB08F5">
              <w:t>ГБУ «Белгородский региональный центр психолого-ме</w:t>
            </w:r>
            <w:r w:rsidR="00272645">
              <w:t>дико-социального сопровождения», м</w:t>
            </w:r>
            <w:r w:rsidRPr="00AB08F5">
              <w:t>униципальные центры психолого-педагогической, медицинской и социальной помощи</w:t>
            </w:r>
          </w:p>
        </w:tc>
      </w:tr>
      <w:tr w:rsidR="0041210B" w:rsidRPr="00AB08F5">
        <w:trPr>
          <w:jc w:val="center"/>
        </w:trPr>
        <w:tc>
          <w:tcPr>
            <w:tcW w:w="14622" w:type="dxa"/>
            <w:gridSpan w:val="4"/>
            <w:shd w:val="clear" w:color="auto" w:fill="auto"/>
          </w:tcPr>
          <w:p w:rsidR="0041210B" w:rsidRDefault="0082025F" w:rsidP="0027264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 xml:space="preserve">5. Мероприятия по профилактике жестокого обращения с детьми и оказания помощи несовершеннолетним, </w:t>
            </w:r>
            <w:r w:rsidR="0027264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>в том числе по профилактике преступлений против половой неприкосновенности несовершеннолетних</w:t>
            </w:r>
          </w:p>
          <w:p w:rsidR="00272645" w:rsidRPr="00AB08F5" w:rsidRDefault="00272645" w:rsidP="0027264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5.1.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widowControl w:val="0"/>
              <w:tabs>
                <w:tab w:val="left" w:pos="3600"/>
              </w:tabs>
              <w:jc w:val="both"/>
            </w:pPr>
            <w:r w:rsidRPr="00AB08F5">
              <w:t xml:space="preserve">Консультации для родителей (законных представителей) по вопросам особенностей возрастной психологии </w:t>
            </w:r>
            <w:r w:rsidR="00272645">
              <w:br/>
            </w:r>
            <w:r w:rsidRPr="00AB08F5">
              <w:t>и воспитания детей, оказание социально-психологической помощи родителям на базе центров психолого-педагогической, медицинской и социальной помощи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widowControl w:val="0"/>
              <w:tabs>
                <w:tab w:val="left" w:pos="3600"/>
              </w:tabs>
              <w:jc w:val="center"/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trHeight w:val="293"/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5.2.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widowControl w:val="0"/>
              <w:tabs>
                <w:tab w:val="left" w:pos="3600"/>
              </w:tabs>
              <w:jc w:val="both"/>
              <w:rPr>
                <w:bCs/>
              </w:rPr>
            </w:pPr>
            <w:r w:rsidRPr="00AB08F5">
              <w:t>Публикация в социальных сетях</w:t>
            </w:r>
            <w:r w:rsidRPr="00AB08F5">
              <w:rPr>
                <w:b/>
              </w:rPr>
              <w:t xml:space="preserve"> </w:t>
            </w:r>
            <w:r w:rsidRPr="00AB08F5">
              <w:t>«Твоя личная неприкосновенность»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widowControl w:val="0"/>
              <w:tabs>
                <w:tab w:val="left" w:pos="3600"/>
              </w:tabs>
              <w:jc w:val="center"/>
            </w:pPr>
            <w:r w:rsidRPr="00AB08F5">
              <w:t>Август 2025 года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ГБУК «Белгородская государственная универсальная научная библиотека»</w:t>
            </w:r>
            <w:r w:rsidR="00272645">
              <w:rPr>
                <w:rFonts w:eastAsia="Tinos"/>
              </w:rPr>
              <w:t xml:space="preserve">, 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5.3.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/>
              <w:tabs>
                <w:tab w:val="left" w:pos="4080"/>
              </w:tabs>
              <w:jc w:val="both"/>
            </w:pPr>
            <w:r w:rsidRPr="00AB08F5">
              <w:t>Профилактическая беседа «Мои личные границы»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jc w:val="center"/>
            </w:pPr>
            <w:r w:rsidRPr="00AB08F5">
              <w:t>Сентябрь 2026 года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ГБУК «Белгородская государственная универсальная научная библиотека»</w:t>
            </w:r>
          </w:p>
        </w:tc>
      </w:tr>
      <w:tr w:rsidR="0041210B" w:rsidRPr="00AB08F5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5.4.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widowControl w:val="0"/>
              <w:tabs>
                <w:tab w:val="left" w:pos="3600"/>
              </w:tabs>
              <w:jc w:val="both"/>
            </w:pPr>
            <w:r w:rsidRPr="00AB08F5">
              <w:t>Дистанционное консультирование в рамках работы детского телефона доверия</w:t>
            </w:r>
          </w:p>
        </w:tc>
        <w:tc>
          <w:tcPr>
            <w:tcW w:w="3159" w:type="dxa"/>
            <w:shd w:val="clear" w:color="auto" w:fill="auto"/>
          </w:tcPr>
          <w:p w:rsidR="0041210B" w:rsidRPr="00272645" w:rsidRDefault="0082025F" w:rsidP="00AB08F5">
            <w:pPr>
              <w:jc w:val="center"/>
            </w:pPr>
            <w:r w:rsidRPr="0027264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shd w:val="clear" w:color="auto" w:fill="auto"/>
          </w:tcPr>
          <w:p w:rsidR="0041210B" w:rsidRPr="00272645" w:rsidRDefault="0082025F" w:rsidP="00272645">
            <w:pPr>
              <w:tabs>
                <w:tab w:val="left" w:pos="1575"/>
              </w:tabs>
              <w:jc w:val="both"/>
              <w:rPr>
                <w:rFonts w:eastAsia="Tinos"/>
              </w:rPr>
            </w:pPr>
            <w:r w:rsidRPr="00272645">
              <w:rPr>
                <w:rFonts w:eastAsia="Tinos"/>
              </w:rPr>
              <w:t xml:space="preserve">ОГБУ </w:t>
            </w:r>
            <w:r w:rsidR="00272645" w:rsidRPr="00272645">
              <w:t>«Центр информационной безопасности и психологической помощи»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5.5.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B08F5">
              <w:rPr>
                <w:rFonts w:ascii="Times New Roman" w:eastAsia="Roboto" w:hAnsi="Times New Roman"/>
                <w:color w:val="000000"/>
                <w:sz w:val="24"/>
                <w:szCs w:val="24"/>
                <w:highlight w:val="white"/>
              </w:rPr>
              <w:t xml:space="preserve">Проведение фестиваля Всероссийского физкультурно-спортивного комплекса «Готов  к труду и обороне» (ГТО) среди воспитанников детских домов под девизом </w:t>
            </w:r>
            <w:r w:rsidRPr="00AB08F5">
              <w:rPr>
                <w:rFonts w:ascii="Times New Roman" w:eastAsia="Roboto" w:hAnsi="Times New Roman"/>
                <w:color w:val="000000"/>
                <w:sz w:val="24"/>
                <w:szCs w:val="24"/>
                <w:highlight w:val="white"/>
              </w:rPr>
              <w:br/>
              <w:t xml:space="preserve"> «МЫ ЗА СПОРТ», проводится в рамках реализации государственной программы Белгородской области «Обеспечение безопасности жизнедеятельности населения на территории Белгородской области»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</w:pPr>
            <w:r w:rsidRPr="00AB08F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</w:t>
            </w:r>
            <w:r w:rsidR="00272645">
              <w:rPr>
                <w:rFonts w:eastAsia="Tinos"/>
              </w:rPr>
              <w:t> </w:t>
            </w:r>
            <w:r w:rsidRPr="00AB08F5">
              <w:rPr>
                <w:rFonts w:eastAsia="Tinos"/>
              </w:rPr>
              <w:t>спорта</w:t>
            </w:r>
            <w:r w:rsidR="00272645">
              <w:rPr>
                <w:rFonts w:eastAsia="Tinos"/>
              </w:rPr>
              <w:t xml:space="preserve"> </w:t>
            </w:r>
            <w:r w:rsidRPr="00AB08F5">
              <w:rPr>
                <w:rFonts w:eastAsia="Tinos"/>
              </w:rPr>
              <w:t>Белгородской области, администрация муниципальных образований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AB08F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10B" w:rsidRDefault="0082025F" w:rsidP="00AB08F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>6. Сопровождение детей-жертв, переживших сексуальное насилие</w:t>
            </w:r>
          </w:p>
          <w:p w:rsidR="00272645" w:rsidRPr="00AB08F5" w:rsidRDefault="00272645" w:rsidP="00AB08F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6.1.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color w:val="000000"/>
              </w:rPr>
            </w:pPr>
            <w:r w:rsidRPr="00AB08F5">
              <w:t xml:space="preserve">Оказание психологической помощи несовершеннолетним, ставшими жертвами жестокого обращения и сексуального насилия, с применением реабилитационных программ для детей, переживших насилие и жестокое обращение, включая преступные посягательства </w:t>
            </w:r>
            <w:proofErr w:type="gramStart"/>
            <w:r w:rsidRPr="00AB08F5">
              <w:t>против</w:t>
            </w:r>
            <w:proofErr w:type="gramEnd"/>
            <w:r w:rsidRPr="00AB08F5">
              <w:t xml:space="preserve"> </w:t>
            </w:r>
            <w:proofErr w:type="gramStart"/>
            <w:r w:rsidRPr="00AB08F5">
              <w:t>половой</w:t>
            </w:r>
            <w:proofErr w:type="gramEnd"/>
            <w:r w:rsidRPr="00AB08F5">
              <w:t xml:space="preserve"> неприкосновенности несовершеннолетних (пункт 7 раздела </w:t>
            </w:r>
            <w:r w:rsidRPr="00AB08F5">
              <w:rPr>
                <w:lang w:val="en-US"/>
              </w:rPr>
              <w:t>II</w:t>
            </w:r>
            <w:r w:rsidRPr="00AB08F5">
              <w:t xml:space="preserve"> Перечня)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6.2.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272645">
            <w:pPr>
              <w:shd w:val="clear" w:color="auto" w:fill="FFFFFF" w:themeFill="background1"/>
              <w:jc w:val="both"/>
            </w:pPr>
            <w:r w:rsidRPr="00AB08F5">
              <w:t xml:space="preserve">Сопровождение несовершеннолетних, признанных </w:t>
            </w:r>
            <w:r w:rsidR="00272645">
              <w:br/>
            </w:r>
            <w:r w:rsidRPr="00AB08F5">
              <w:t>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в рамках следственных действий и судебных заседаний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AB08F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10B" w:rsidRDefault="0082025F" w:rsidP="00AB08F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8F5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AB08F5">
              <w:rPr>
                <w:rFonts w:ascii="Times New Roman" w:hAnsi="Times New Roman"/>
                <w:b/>
                <w:sz w:val="24"/>
                <w:szCs w:val="24"/>
              </w:rPr>
              <w:t>Просветительская работа с целевыми группами (дети, ро</w:t>
            </w:r>
            <w:r w:rsidR="00AB08F5">
              <w:rPr>
                <w:rFonts w:ascii="Times New Roman" w:hAnsi="Times New Roman"/>
                <w:b/>
                <w:sz w:val="24"/>
                <w:szCs w:val="24"/>
              </w:rPr>
              <w:t>дители (законные представители)</w:t>
            </w:r>
            <w:proofErr w:type="gramEnd"/>
          </w:p>
          <w:p w:rsidR="00272645" w:rsidRPr="00AB08F5" w:rsidRDefault="00272645" w:rsidP="00AB08F5">
            <w:pPr>
              <w:pStyle w:val="aff0"/>
              <w:shd w:val="clear" w:color="auto" w:fill="FFFFFF" w:themeFill="background1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7.1.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</w:pPr>
            <w:proofErr w:type="gramStart"/>
            <w:r w:rsidRPr="00AB08F5">
              <w:t xml:space="preserve">Проведение тематических родительских собраний </w:t>
            </w:r>
            <w:r w:rsidR="00272645">
              <w:br/>
            </w:r>
            <w:r w:rsidRPr="00AB08F5">
              <w:t xml:space="preserve">в образовательных организациях, направленных </w:t>
            </w:r>
            <w:r w:rsidR="00272645">
              <w:br/>
            </w:r>
            <w:r w:rsidRPr="00AB08F5">
              <w:t xml:space="preserve">на разъяснение родителям несовершеннолетних необходимости продумывания безопасного маршрута детей в образовательную организацию </w:t>
            </w:r>
            <w:r w:rsidRPr="00AB08F5">
              <w:br/>
              <w:t>и домой, разговоров с детьми о правилах безопасного поведения</w:t>
            </w:r>
            <w:r w:rsidR="00D141D0">
              <w:t> </w:t>
            </w:r>
            <w:r w:rsidRPr="00AB08F5">
              <w:t>несовершеннолетних на улице, в подъезде, лифте,</w:t>
            </w:r>
            <w:r w:rsidR="00D141D0">
              <w:t> </w:t>
            </w:r>
            <w:r w:rsidRPr="00AB08F5">
              <w:t>в</w:t>
            </w:r>
            <w:r w:rsidR="00D141D0">
              <w:t> </w:t>
            </w:r>
            <w:r w:rsidRPr="00AB08F5">
              <w:t xml:space="preserve">общении с незнакомыми и малознакомыми людьми, с применением типовых сценариев Минпросвещения России (пункт 16 раздела </w:t>
            </w:r>
            <w:r w:rsidRPr="00AB08F5">
              <w:br/>
            </w:r>
            <w:r w:rsidRPr="00AB08F5">
              <w:rPr>
                <w:lang w:val="en-US"/>
              </w:rPr>
              <w:t>IV</w:t>
            </w:r>
            <w:r w:rsidRPr="00AB08F5">
              <w:t xml:space="preserve"> Перечня)</w:t>
            </w:r>
            <w:proofErr w:type="gramEnd"/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F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AB0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26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08F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AB08F5">
              <w:rPr>
                <w:rFonts w:ascii="Times New Roman" w:hAnsi="Times New Roman" w:cs="Times New Roman"/>
                <w:sz w:val="24"/>
                <w:szCs w:val="24"/>
              </w:rPr>
              <w:br/>
              <w:t>с графиком, утвержденным Минпросвещения России</w:t>
            </w:r>
            <w:r w:rsidR="002726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210B" w:rsidRPr="00AB08F5" w:rsidRDefault="0041210B" w:rsidP="00AB08F5">
            <w:pPr>
              <w:jc w:val="center"/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  <w:p w:rsidR="0041210B" w:rsidRPr="00AB08F5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Проведение разъяснительной работы </w:t>
            </w:r>
            <w:r w:rsidRPr="00AB08F5">
              <w:rPr>
                <w:rFonts w:eastAsia="Tinos"/>
              </w:rPr>
              <w:br/>
              <w:t xml:space="preserve">с несовершеннолетними по правовым духовно-нравственным аспектам взаимоотношений полов </w:t>
            </w:r>
            <w:r w:rsidRPr="00AB08F5">
              <w:rPr>
                <w:rFonts w:eastAsia="Tinos"/>
              </w:rPr>
              <w:br/>
              <w:t>в организациях, осуществляющих образовательную деятельность</w:t>
            </w:r>
            <w:r w:rsidR="00D141D0">
              <w:rPr>
                <w:rFonts w:eastAsia="Tinos"/>
              </w:rPr>
              <w:t xml:space="preserve">  </w:t>
            </w:r>
            <w:r w:rsidRPr="00AB08F5">
              <w:rPr>
                <w:rFonts w:eastAsia="Tinos"/>
              </w:rPr>
              <w:t>для</w:t>
            </w:r>
            <w:r w:rsidR="00D141D0">
              <w:rPr>
                <w:rFonts w:eastAsia="Tinos"/>
              </w:rPr>
              <w:t> </w:t>
            </w:r>
            <w:r w:rsidRPr="00AB08F5">
              <w:rPr>
                <w:rFonts w:eastAsia="Tinos"/>
              </w:rPr>
              <w:t xml:space="preserve">детей-сирот и детей, оставшихся </w:t>
            </w:r>
            <w:r w:rsidR="00D141D0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без попечения</w:t>
            </w:r>
            <w:r w:rsidR="00D141D0">
              <w:rPr>
                <w:rFonts w:eastAsia="Tinos"/>
              </w:rPr>
              <w:t> </w:t>
            </w:r>
            <w:r w:rsidRPr="00AB08F5">
              <w:rPr>
                <w:rFonts w:eastAsia="Tinos"/>
              </w:rPr>
              <w:t>родителей и иных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AB08F5">
              <w:rPr>
                <w:rFonts w:ascii="Times New Roman" w:eastAsia="Tinos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Уполномоченный по правам реб</w:t>
            </w:r>
            <w:r w:rsidR="00272645">
              <w:rPr>
                <w:rFonts w:eastAsia="Tinos"/>
              </w:rPr>
              <w:t>ё</w:t>
            </w:r>
            <w:r w:rsidRPr="00AB08F5">
              <w:rPr>
                <w:rFonts w:eastAsia="Tinos"/>
              </w:rPr>
              <w:t xml:space="preserve">нка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7.3.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t>Родительский лекторий по вопросам предупреждения преступных деяний против половой неприкосновенности несовершеннолетних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  <w:rPr>
                <w:rFonts w:eastAsia="Tinos"/>
              </w:rPr>
            </w:pPr>
            <w:r w:rsidRPr="00AB08F5">
              <w:rPr>
                <w:rFonts w:eastAsia="Tinos"/>
              </w:rPr>
              <w:t>Ежеквартально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272645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  <w:r w:rsidR="0082025F" w:rsidRPr="00AB08F5">
              <w:rPr>
                <w:rFonts w:eastAsia="Tinos"/>
              </w:rPr>
              <w:t>,</w:t>
            </w:r>
            <w:r>
              <w:rPr>
                <w:rFonts w:eastAsia="Tinos"/>
              </w:rPr>
              <w:t xml:space="preserve"> </w:t>
            </w:r>
            <w:r w:rsidR="0082025F" w:rsidRPr="00AB08F5">
              <w:rPr>
                <w:rFonts w:eastAsia="Tinos"/>
              </w:rPr>
              <w:t>Уполномоченный по правам реб</w:t>
            </w:r>
            <w:r>
              <w:rPr>
                <w:rFonts w:eastAsia="Tinos"/>
              </w:rPr>
              <w:t>ё</w:t>
            </w:r>
            <w:r w:rsidR="0082025F" w:rsidRPr="00AB08F5">
              <w:rPr>
                <w:rFonts w:eastAsia="Tinos"/>
              </w:rPr>
              <w:t>нка 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7.4.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Просвещение родителей с использованием интернет-аккаунтов по вопросам профилактики преступлений против половой неприкосновенности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  <w:rPr>
                <w:rFonts w:eastAsia="Tinos"/>
              </w:rPr>
            </w:pPr>
            <w:r w:rsidRPr="00AB08F5">
              <w:rPr>
                <w:rFonts w:eastAsia="Tinos"/>
              </w:rPr>
              <w:t>Ежеквартально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Уполномоченный по правам ребенка </w:t>
            </w:r>
            <w:r w:rsidR="00D141D0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7.5.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</w:pPr>
            <w:r w:rsidRPr="00AB08F5">
              <w:t>Разработка и внедрение в деятельность педагогов-психологов общеобразовательных организаций просветительской психолого-педагогической программы по</w:t>
            </w:r>
            <w:r w:rsidR="00272645">
              <w:t> </w:t>
            </w:r>
            <w:r w:rsidRPr="00AB08F5">
              <w:t xml:space="preserve">формированию у несовершеннолетних представлений </w:t>
            </w:r>
            <w:r w:rsidRPr="00AB08F5">
              <w:br/>
              <w:t xml:space="preserve">о </w:t>
            </w:r>
            <w:proofErr w:type="spellStart"/>
            <w:r w:rsidRPr="00AB08F5">
              <w:t>полоролевом</w:t>
            </w:r>
            <w:proofErr w:type="spellEnd"/>
            <w:r w:rsidRPr="00AB08F5">
              <w:t xml:space="preserve"> поведении для обучающихся </w:t>
            </w:r>
            <w:r w:rsidRPr="00AB08F5">
              <w:br/>
              <w:t>5-7 классов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  <w:p w:rsidR="0041210B" w:rsidRPr="00AB08F5" w:rsidRDefault="0041210B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образования Белгородской области,</w:t>
            </w:r>
            <w:r w:rsidR="00272645">
              <w:rPr>
                <w:rFonts w:eastAsia="Tinos"/>
              </w:rPr>
              <w:t xml:space="preserve">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7.6.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</w:pPr>
            <w:r w:rsidRPr="00AB08F5">
              <w:t>«Ты не один - помощь рядом» - информационная памятка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IV квартал</w:t>
            </w:r>
            <w:r w:rsidRPr="00AB08F5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ГБУК «Белгородская государственная детская библиотека имени </w:t>
            </w:r>
            <w:r w:rsidRPr="00AB08F5">
              <w:rPr>
                <w:rFonts w:eastAsia="Tinos"/>
              </w:rPr>
              <w:br/>
              <w:t xml:space="preserve">А.А. </w:t>
            </w:r>
            <w:proofErr w:type="spellStart"/>
            <w:r w:rsidRPr="00AB08F5">
              <w:rPr>
                <w:rFonts w:eastAsia="Tinos"/>
              </w:rPr>
              <w:t>Лиханова</w:t>
            </w:r>
            <w:proofErr w:type="spellEnd"/>
            <w:r w:rsidRPr="00AB08F5">
              <w:rPr>
                <w:rFonts w:eastAsia="Tinos"/>
              </w:rPr>
              <w:t>»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7.7.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</w:pPr>
            <w:r w:rsidRPr="00AB08F5">
              <w:rPr>
                <w:color w:val="000000"/>
              </w:rPr>
              <w:t xml:space="preserve">«Как уберечь ребенка от насилия» - памятка </w:t>
            </w:r>
            <w:r w:rsidRPr="00AB08F5">
              <w:rPr>
                <w:color w:val="000000"/>
              </w:rPr>
              <w:br/>
              <w:t>для родителей по вопросам половой неприкосновенности детей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B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8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квартал</w:t>
            </w:r>
            <w:r w:rsidRPr="00AB08F5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ГБУК «Белгородская государственная детская библиотека имени </w:t>
            </w:r>
            <w:r w:rsidRPr="00AB08F5">
              <w:rPr>
                <w:rFonts w:eastAsia="Tinos"/>
              </w:rPr>
              <w:br/>
              <w:t xml:space="preserve">А.А. </w:t>
            </w:r>
            <w:proofErr w:type="spellStart"/>
            <w:r w:rsidRPr="00AB08F5">
              <w:rPr>
                <w:rFonts w:eastAsia="Tinos"/>
              </w:rPr>
              <w:t>Лиханова</w:t>
            </w:r>
            <w:proofErr w:type="spellEnd"/>
            <w:r w:rsidRPr="00AB08F5">
              <w:rPr>
                <w:rFonts w:eastAsia="Tinos"/>
              </w:rPr>
              <w:t>»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7.8.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highlight w:val="white"/>
              </w:rPr>
            </w:pPr>
            <w:r w:rsidRPr="00AB08F5">
              <w:rPr>
                <w:highlight w:val="white"/>
              </w:rPr>
              <w:t xml:space="preserve">Проведение цикла бесед с </w:t>
            </w:r>
            <w:proofErr w:type="gramStart"/>
            <w:r w:rsidRPr="00AB08F5">
              <w:rPr>
                <w:highlight w:val="white"/>
              </w:rPr>
              <w:t>обучающимися</w:t>
            </w:r>
            <w:proofErr w:type="gramEnd"/>
            <w:r w:rsidRPr="00AB08F5">
              <w:rPr>
                <w:highlight w:val="white"/>
              </w:rPr>
              <w:t xml:space="preserve"> по темам:  «Возрастные особенности подросткового периода», «Мой безопасный мир», «Жить в мире с собой и другими», «Контакты с незнакомыми людьми на улице», «Профилактика жестокого обращения с детьми, в том числе по профилактике преступлений против половой неприкосновенности несовершеннолетних»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ind w:left="56"/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В течение 2025-2026 годов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спорта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7.9.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</w:pPr>
            <w:r w:rsidRPr="00AB08F5">
              <w:rPr>
                <w:highlight w:val="white"/>
              </w:rPr>
              <w:t>Принятие мер, направленных на снижение потребления алкоголя, в том числе мер, направленных</w:t>
            </w:r>
            <w:r w:rsidRPr="00AB08F5">
              <w:t xml:space="preserve"> на повышение приверженности к лечению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D141D0" w:rsidP="00D141D0">
            <w:pPr>
              <w:jc w:val="center"/>
            </w:pPr>
            <w:r w:rsidRPr="00AB08F5">
              <w:rPr>
                <w:highlight w:val="white"/>
              </w:rPr>
              <w:t>В течение 2025 год</w:t>
            </w:r>
            <w:r>
              <w:t>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highlight w:val="white"/>
              </w:rPr>
            </w:pPr>
            <w:r w:rsidRPr="00AB08F5">
              <w:rPr>
                <w:highlight w:val="white"/>
              </w:rPr>
              <w:t>Министерство здравоохранения Белгородской области</w:t>
            </w:r>
          </w:p>
        </w:tc>
      </w:tr>
      <w:tr w:rsidR="0041210B" w:rsidRPr="00AB08F5">
        <w:trPr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AB08F5">
            <w:pPr>
              <w:ind w:right="-214"/>
              <w:jc w:val="center"/>
              <w:rPr>
                <w:b/>
              </w:rPr>
            </w:pPr>
          </w:p>
          <w:p w:rsidR="0041210B" w:rsidRDefault="0082025F" w:rsidP="00AB08F5">
            <w:pPr>
              <w:ind w:right="-214"/>
              <w:jc w:val="center"/>
              <w:rPr>
                <w:b/>
              </w:rPr>
            </w:pPr>
            <w:r w:rsidRPr="00AB08F5">
              <w:rPr>
                <w:b/>
              </w:rPr>
              <w:t>8. Мероприятия по информационной безопасности несовершеннолетних</w:t>
            </w:r>
          </w:p>
          <w:p w:rsidR="00272645" w:rsidRPr="00AB08F5" w:rsidRDefault="00272645" w:rsidP="00AB08F5">
            <w:pPr>
              <w:ind w:right="-214"/>
              <w:jc w:val="center"/>
              <w:rPr>
                <w:b/>
              </w:rPr>
            </w:pP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8.1.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highlight w:val="white"/>
              </w:rPr>
            </w:pPr>
            <w:r w:rsidRPr="00AB08F5">
              <w:rPr>
                <w:highlight w:val="white"/>
              </w:rPr>
              <w:t>Публикация в социальных сетях «</w:t>
            </w:r>
            <w:r w:rsidRPr="00AB08F5">
              <w:rPr>
                <w:rFonts w:eastAsia="Tinos"/>
              </w:rPr>
              <w:t>Формула безопасности: как не оказаться жертвами</w:t>
            </w:r>
            <w:r w:rsidRPr="00AB08F5">
              <w:rPr>
                <w:highlight w:val="white"/>
              </w:rPr>
              <w:t xml:space="preserve"> телефонных мошенников»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jc w:val="center"/>
              <w:rPr>
                <w:highlight w:val="white"/>
              </w:rPr>
            </w:pPr>
            <w:r w:rsidRPr="00AB08F5">
              <w:rPr>
                <w:highlight w:val="white"/>
              </w:rPr>
              <w:t>Апрель 2026 года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ГБУК «Белгородская государственная универсальная научная библиотека»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8.2.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color w:val="000000"/>
              </w:rPr>
            </w:pPr>
            <w:r w:rsidRPr="00AB08F5">
              <w:t>Регулярный мониторинг сети «Интернет» с целью выявления деструктивного контента и его дальнейшей блокировки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jc w:val="center"/>
            </w:pPr>
            <w:r w:rsidRPr="00AB08F5"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272645" w:rsidP="00AB08F5">
            <w:pPr>
              <w:jc w:val="both"/>
              <w:rPr>
                <w:rFonts w:eastAsia="Tinos"/>
              </w:rPr>
            </w:pPr>
            <w:r w:rsidRPr="00272645">
              <w:rPr>
                <w:rFonts w:eastAsia="Tinos"/>
              </w:rPr>
              <w:t xml:space="preserve">ОГБУ </w:t>
            </w:r>
            <w:r w:rsidRPr="00272645">
              <w:t>«Центр информационной безопасности и психологической помощи»</w:t>
            </w: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8.3.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AB08F5">
            <w:pPr>
              <w:widowControl w:val="0"/>
              <w:jc w:val="both"/>
              <w:rPr>
                <w:highlight w:val="white"/>
              </w:rPr>
            </w:pPr>
            <w:r w:rsidRPr="00AB08F5">
              <w:rPr>
                <w:highlight w:val="white"/>
              </w:rPr>
              <w:t xml:space="preserve">Размещение на официальных сайтах спортивных школ видеороликов, посвященных вопросам </w:t>
            </w:r>
            <w:r w:rsidRPr="00AB08F5">
              <w:t>безопасности несовершеннолетних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82025F" w:rsidP="00AB08F5">
            <w:pPr>
              <w:widowControl w:val="0"/>
              <w:jc w:val="center"/>
            </w:pPr>
            <w:r w:rsidRPr="00AB08F5">
              <w:rPr>
                <w:highlight w:val="white"/>
              </w:rPr>
              <w:t>В течение года</w:t>
            </w:r>
          </w:p>
          <w:p w:rsidR="0041210B" w:rsidRPr="00AB08F5" w:rsidRDefault="0041210B" w:rsidP="00AB08F5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Министерство спорта Белгородской области</w:t>
            </w:r>
          </w:p>
        </w:tc>
      </w:tr>
      <w:tr w:rsidR="0041210B" w:rsidRPr="00AB08F5">
        <w:trPr>
          <w:trHeight w:val="151"/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AB08F5">
            <w:pPr>
              <w:ind w:right="-214"/>
              <w:jc w:val="center"/>
              <w:rPr>
                <w:b/>
              </w:rPr>
            </w:pPr>
          </w:p>
          <w:p w:rsidR="0041210B" w:rsidRDefault="0082025F" w:rsidP="00AB08F5">
            <w:pPr>
              <w:ind w:right="-214"/>
              <w:jc w:val="center"/>
              <w:rPr>
                <w:b/>
              </w:rPr>
            </w:pPr>
            <w:r w:rsidRPr="00AB08F5">
              <w:rPr>
                <w:b/>
              </w:rPr>
              <w:t>9. Обучение и повышение квалификации заинтересованных специалистов</w:t>
            </w:r>
          </w:p>
          <w:p w:rsidR="00272645" w:rsidRPr="00AB08F5" w:rsidRDefault="00272645" w:rsidP="00AB08F5">
            <w:pPr>
              <w:ind w:right="-214"/>
              <w:jc w:val="center"/>
              <w:rPr>
                <w:b/>
              </w:rPr>
            </w:pP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9.1.</w:t>
            </w:r>
          </w:p>
        </w:tc>
        <w:tc>
          <w:tcPr>
            <w:tcW w:w="6358" w:type="dxa"/>
            <w:shd w:val="clear" w:color="auto" w:fill="auto"/>
          </w:tcPr>
          <w:p w:rsidR="0041210B" w:rsidRPr="00D141D0" w:rsidRDefault="0082025F" w:rsidP="00272645">
            <w:pPr>
              <w:jc w:val="both"/>
              <w:rPr>
                <w:rFonts w:eastAsia="Tinos"/>
              </w:rPr>
            </w:pPr>
            <w:r w:rsidRPr="00D141D0">
              <w:rPr>
                <w:rFonts w:eastAsia="Tinos"/>
              </w:rPr>
              <w:t xml:space="preserve">Повышение профессиональных </w:t>
            </w:r>
            <w:proofErr w:type="gramStart"/>
            <w:r w:rsidRPr="00D141D0">
              <w:rPr>
                <w:rFonts w:eastAsia="Tinos"/>
              </w:rPr>
              <w:t>компетенций специалистов региональной службы Всероссийского детского телефона доверия</w:t>
            </w:r>
            <w:proofErr w:type="gramEnd"/>
            <w:r w:rsidRPr="00D141D0">
              <w:rPr>
                <w:rFonts w:eastAsia="Tinos"/>
              </w:rPr>
              <w:t xml:space="preserve"> 8-800-2000-122, 124 по вопросам оказания экстренной психологической помощи детям </w:t>
            </w:r>
            <w:r w:rsidRPr="00D141D0">
              <w:rPr>
                <w:rFonts w:eastAsia="Tinos"/>
              </w:rPr>
              <w:br/>
              <w:t xml:space="preserve">и родителям в кризисных ситуациях, связанных </w:t>
            </w:r>
            <w:r w:rsidR="00272645" w:rsidRPr="00D141D0">
              <w:rPr>
                <w:rFonts w:eastAsia="Tinos"/>
              </w:rPr>
              <w:br/>
            </w:r>
            <w:r w:rsidRPr="00D141D0">
              <w:rPr>
                <w:rFonts w:eastAsia="Tinos"/>
              </w:rPr>
              <w:t xml:space="preserve">с преступными посягательствами против половой неприкосновенности несовершеннолетних (пункт 11 раздела </w:t>
            </w:r>
            <w:r w:rsidRPr="00D141D0">
              <w:rPr>
                <w:rFonts w:eastAsia="Tinos"/>
                <w:lang w:val="en-US"/>
              </w:rPr>
              <w:t>III</w:t>
            </w:r>
            <w:r w:rsidRPr="00D141D0">
              <w:rPr>
                <w:rFonts w:eastAsia="Tinos"/>
              </w:rPr>
              <w:t xml:space="preserve"> Перечня)</w:t>
            </w:r>
          </w:p>
        </w:tc>
        <w:tc>
          <w:tcPr>
            <w:tcW w:w="3159" w:type="dxa"/>
            <w:shd w:val="clear" w:color="auto" w:fill="auto"/>
          </w:tcPr>
          <w:p w:rsidR="0041210B" w:rsidRPr="00D141D0" w:rsidRDefault="0082025F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обучения ФГАОУ </w:t>
            </w:r>
            <w:proofErr w:type="gramStart"/>
            <w:r w:rsidRPr="00D141D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141D0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4253" w:type="dxa"/>
            <w:shd w:val="clear" w:color="auto" w:fill="auto"/>
          </w:tcPr>
          <w:p w:rsidR="0041210B" w:rsidRPr="00D141D0" w:rsidRDefault="0082025F" w:rsidP="00272645">
            <w:pPr>
              <w:jc w:val="both"/>
              <w:rPr>
                <w:rFonts w:eastAsia="Tinos"/>
              </w:rPr>
            </w:pPr>
            <w:r w:rsidRPr="00D141D0">
              <w:rPr>
                <w:rFonts w:eastAsia="Tinos"/>
              </w:rPr>
              <w:t>Министерство образования Белгородской области,</w:t>
            </w:r>
            <w:r w:rsidR="00272645" w:rsidRPr="00D141D0">
              <w:rPr>
                <w:rFonts w:eastAsia="Tinos"/>
              </w:rPr>
              <w:t xml:space="preserve"> </w:t>
            </w:r>
            <w:r w:rsidR="00272645" w:rsidRPr="00D141D0">
              <w:rPr>
                <w:rFonts w:eastAsia="Tinos"/>
              </w:rPr>
              <w:br/>
            </w:r>
            <w:r w:rsidRPr="00D141D0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  <w:r w:rsidR="00272645" w:rsidRPr="00D141D0">
              <w:rPr>
                <w:rFonts w:eastAsia="Tinos"/>
              </w:rPr>
              <w:t>, м</w:t>
            </w:r>
            <w:r w:rsidRPr="00D141D0">
              <w:rPr>
                <w:rFonts w:eastAsia="Tinos"/>
              </w:rPr>
              <w:t xml:space="preserve">инистерство </w:t>
            </w:r>
            <w:r w:rsidR="00272645" w:rsidRPr="00D141D0">
              <w:rPr>
                <w:rFonts w:eastAsia="Tinos"/>
              </w:rPr>
              <w:br/>
            </w:r>
            <w:r w:rsidRPr="00D141D0">
              <w:rPr>
                <w:rFonts w:eastAsia="Tinos"/>
              </w:rPr>
              <w:t xml:space="preserve">по делам молодежи Белгородской области, ОГБУ «Центр информационной безопасности </w:t>
            </w:r>
            <w:r w:rsidR="00272645" w:rsidRPr="00D141D0">
              <w:rPr>
                <w:rFonts w:eastAsia="Tinos"/>
              </w:rPr>
              <w:br/>
            </w:r>
            <w:r w:rsidRPr="00D141D0">
              <w:rPr>
                <w:rFonts w:eastAsia="Tinos"/>
              </w:rPr>
              <w:t>и психологической помощи»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9.2.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D141D0" w:rsidRDefault="0082025F" w:rsidP="00AB08F5">
            <w:pPr>
              <w:jc w:val="both"/>
              <w:rPr>
                <w:rFonts w:eastAsia="Tinos"/>
              </w:rPr>
            </w:pPr>
            <w:r w:rsidRPr="00D141D0">
              <w:rPr>
                <w:rFonts w:eastAsia="Tinos"/>
              </w:rPr>
              <w:t xml:space="preserve">Проведение семинара-практикума для педагогов-психологов образовательных организаций «Психолого-правовые аспекты сопровождения несовершеннолетних </w:t>
            </w:r>
            <w:r w:rsidR="00272645" w:rsidRPr="00D141D0">
              <w:rPr>
                <w:rFonts w:eastAsia="Tinos"/>
              </w:rPr>
              <w:br/>
            </w:r>
            <w:r w:rsidRPr="00D141D0">
              <w:rPr>
                <w:rFonts w:eastAsia="Tinos"/>
              </w:rPr>
              <w:t>в уголовном и гражданском судопроизводстве»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D141D0" w:rsidRDefault="00D141D0" w:rsidP="00AB08F5">
            <w:pPr>
              <w:pStyle w:val="ConsPlusNormal"/>
              <w:ind w:firstLine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D141D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течение 2025 год</w:t>
            </w:r>
            <w:r w:rsidRPr="00D141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D141D0" w:rsidRDefault="00272645" w:rsidP="00272645">
            <w:pPr>
              <w:jc w:val="both"/>
              <w:rPr>
                <w:rFonts w:eastAsia="Tinos"/>
              </w:rPr>
            </w:pPr>
            <w:r w:rsidRPr="00D141D0">
              <w:rPr>
                <w:rFonts w:eastAsia="Tinos"/>
              </w:rPr>
              <w:t>ОГБУ «Белгородский региональный центр психолого-медико-социального сопровождения»,</w:t>
            </w:r>
            <w:r w:rsidR="0082025F" w:rsidRPr="00D141D0">
              <w:rPr>
                <w:rFonts w:eastAsia="Tinos"/>
              </w:rPr>
              <w:t xml:space="preserve"> </w:t>
            </w:r>
            <w:r w:rsidRPr="00D141D0">
              <w:rPr>
                <w:rFonts w:eastAsia="Tinos"/>
              </w:rPr>
              <w:t xml:space="preserve">Следственное управление Следственного комитета России по Белгородской области </w:t>
            </w:r>
            <w:r w:rsidRPr="00D141D0">
              <w:rPr>
                <w:rFonts w:eastAsia="Tinos"/>
              </w:rPr>
              <w:br/>
              <w:t>(по согласованию),</w:t>
            </w:r>
            <w:r w:rsidR="0082025F" w:rsidRPr="00D141D0">
              <w:rPr>
                <w:rFonts w:eastAsia="Tinos"/>
              </w:rPr>
              <w:t xml:space="preserve"> Уполномоченный по правам ребенка в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9.3.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D141D0" w:rsidRDefault="0082025F" w:rsidP="00AB08F5">
            <w:pPr>
              <w:jc w:val="both"/>
              <w:rPr>
                <w:rFonts w:eastAsia="Tinos"/>
              </w:rPr>
            </w:pPr>
            <w:r w:rsidRPr="00D141D0">
              <w:rPr>
                <w:rFonts w:eastAsia="Tinos"/>
              </w:rPr>
              <w:t xml:space="preserve">Проведение семинара-практикума для педагогов-психологов образовательных организаций «Психологическое сопровождение и формы взаимодействия с детьми и подростками, пострадавшими от различных форм насилия» 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D141D0" w:rsidRDefault="00D141D0" w:rsidP="00AB08F5">
            <w:pPr>
              <w:pStyle w:val="ConsPlusNormal"/>
              <w:ind w:firstLine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D141D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течение 2025 год</w:t>
            </w:r>
            <w:r w:rsidRPr="00D141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D141D0" w:rsidRDefault="00272645" w:rsidP="00AB08F5">
            <w:pPr>
              <w:jc w:val="both"/>
              <w:rPr>
                <w:rFonts w:eastAsia="Tinos"/>
              </w:rPr>
            </w:pPr>
            <w:r w:rsidRPr="00D141D0">
              <w:rPr>
                <w:rFonts w:eastAsia="Tinos"/>
              </w:rPr>
              <w:t xml:space="preserve">ОГБУ «Белгородский региональный центр психолого-медико-социального сопровождения», Уполномоченный </w:t>
            </w:r>
            <w:r w:rsidRPr="00D141D0">
              <w:rPr>
                <w:rFonts w:eastAsia="Tinos"/>
              </w:rPr>
              <w:br/>
              <w:t>по правам ребё</w:t>
            </w:r>
            <w:r w:rsidR="0082025F" w:rsidRPr="00D141D0">
              <w:rPr>
                <w:rFonts w:eastAsia="Tinos"/>
              </w:rPr>
              <w:t>нка в Белгородской области</w:t>
            </w:r>
          </w:p>
          <w:p w:rsidR="0041210B" w:rsidRPr="00D141D0" w:rsidRDefault="0041210B" w:rsidP="00AB08F5">
            <w:pPr>
              <w:jc w:val="both"/>
              <w:rPr>
                <w:rFonts w:eastAsia="Tinos"/>
              </w:rPr>
            </w:pP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9.4.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Проведение цикла семинаров-практикумов для сотрудников СУСК по Белгородской области совместно со специалистами опеки и попечительства и психологами «Психолого-правовые аспекты сопровождения несовершеннолетних в уголовном и гражданском судопроизводстве»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D141D0" w:rsidP="00AB08F5">
            <w:pPr>
              <w:pStyle w:val="ConsPlusNormal"/>
              <w:ind w:firstLine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D141D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течение 2025 год</w:t>
            </w:r>
            <w:r w:rsidRPr="00D141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272645" w:rsidP="0027264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  <w:r>
              <w:rPr>
                <w:rFonts w:eastAsia="Tinos"/>
              </w:rPr>
              <w:t xml:space="preserve">, </w:t>
            </w:r>
            <w:r w:rsidRPr="00AB08F5">
              <w:rPr>
                <w:rFonts w:eastAsia="Tinos"/>
              </w:rPr>
              <w:t xml:space="preserve">Следственное управление Следственного комитета России по Белгородской области </w:t>
            </w:r>
            <w:r w:rsidRPr="00AB08F5">
              <w:rPr>
                <w:rFonts w:eastAsia="Tinos"/>
              </w:rPr>
              <w:br/>
              <w:t>(по согласованию),</w:t>
            </w:r>
            <w:r w:rsidR="0082025F" w:rsidRPr="00AB08F5">
              <w:rPr>
                <w:rFonts w:eastAsia="Tinos"/>
              </w:rPr>
              <w:t xml:space="preserve"> Уполномоченный по правам ребенка в Белгородской области, </w:t>
            </w:r>
            <w:r>
              <w:rPr>
                <w:rFonts w:eastAsia="Tinos"/>
              </w:rPr>
              <w:t>м</w:t>
            </w:r>
            <w:r w:rsidR="0082025F" w:rsidRPr="00AB08F5">
              <w:rPr>
                <w:rFonts w:eastAsia="Tinos"/>
              </w:rPr>
              <w:t>инистерство социальной защиты населения и труда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9.5.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Повышение профессиональных компетенций педагогов-психологов центров ППМС по вопросам оказания экстренной психологической помощи детям и родителям в кризисных ситуациях, связанных с преступными посягательствами против половой неприкосновенности несовершеннолетних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F5">
              <w:rPr>
                <w:rFonts w:ascii="Times New Roman" w:eastAsia="Tinos" w:hAnsi="Times New Roman" w:cs="Times New Roman"/>
                <w:sz w:val="24"/>
                <w:szCs w:val="24"/>
              </w:rPr>
              <w:t>По необходимости</w:t>
            </w:r>
          </w:p>
          <w:p w:rsidR="0041210B" w:rsidRPr="00AB08F5" w:rsidRDefault="0041210B" w:rsidP="00AB08F5">
            <w:pPr>
              <w:pStyle w:val="ConsPlusNormal"/>
              <w:ind w:firstLine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272645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272645" w:rsidRPr="00AB08F5" w:rsidTr="004031C0">
        <w:trPr>
          <w:trHeight w:val="698"/>
          <w:jc w:val="center"/>
        </w:trPr>
        <w:tc>
          <w:tcPr>
            <w:tcW w:w="14622" w:type="dxa"/>
            <w:gridSpan w:val="4"/>
            <w:shd w:val="clear" w:color="auto" w:fill="auto"/>
          </w:tcPr>
          <w:p w:rsidR="00272645" w:rsidRDefault="00272645" w:rsidP="00272645">
            <w:pPr>
              <w:ind w:left="-142" w:right="-214"/>
              <w:jc w:val="center"/>
              <w:rPr>
                <w:b/>
              </w:rPr>
            </w:pPr>
          </w:p>
          <w:p w:rsidR="00272645" w:rsidRDefault="00272645" w:rsidP="00272645">
            <w:pPr>
              <w:ind w:left="-142" w:right="-214"/>
              <w:jc w:val="center"/>
              <w:rPr>
                <w:b/>
              </w:rPr>
            </w:pPr>
            <w:r w:rsidRPr="00AB08F5">
              <w:rPr>
                <w:b/>
              </w:rPr>
              <w:t>10. Методическое обеспечение деятельности территориальных комиссий по делам несовершеннолетних и защите их прав и субъектов системы профилактики безнадзорности и правонарушений несовершеннолетних</w:t>
            </w:r>
            <w:r>
              <w:rPr>
                <w:b/>
              </w:rPr>
              <w:t xml:space="preserve"> </w:t>
            </w:r>
            <w:r w:rsidRPr="00AB08F5">
              <w:rPr>
                <w:b/>
              </w:rPr>
              <w:t>(в том числе проведение семинаров, вебинаров, «круглых столов» и др.)</w:t>
            </w:r>
          </w:p>
          <w:p w:rsidR="00272645" w:rsidRPr="00AB08F5" w:rsidRDefault="00272645" w:rsidP="00272645">
            <w:pPr>
              <w:ind w:left="-142" w:right="-214"/>
              <w:jc w:val="center"/>
              <w:rPr>
                <w:b/>
              </w:rPr>
            </w:pPr>
          </w:p>
        </w:tc>
      </w:tr>
      <w:tr w:rsidR="0041210B" w:rsidRPr="00AB08F5">
        <w:trPr>
          <w:jc w:val="center"/>
        </w:trPr>
        <w:tc>
          <w:tcPr>
            <w:tcW w:w="852" w:type="dxa"/>
            <w:shd w:val="clear" w:color="auto" w:fill="auto"/>
          </w:tcPr>
          <w:p w:rsidR="0041210B" w:rsidRPr="00AB08F5" w:rsidRDefault="0082025F" w:rsidP="00AB08F5">
            <w:pPr>
              <w:shd w:val="clear" w:color="auto" w:fill="FFFFFF" w:themeFill="background1"/>
              <w:jc w:val="center"/>
            </w:pPr>
            <w:r w:rsidRPr="00AB08F5">
              <w:t>10.1.</w:t>
            </w:r>
          </w:p>
        </w:tc>
        <w:tc>
          <w:tcPr>
            <w:tcW w:w="6358" w:type="dxa"/>
            <w:shd w:val="clear" w:color="auto" w:fill="auto"/>
          </w:tcPr>
          <w:p w:rsidR="0041210B" w:rsidRPr="00AB08F5" w:rsidRDefault="0082025F" w:rsidP="00D141D0">
            <w:pPr>
              <w:jc w:val="both"/>
            </w:pPr>
            <w:r w:rsidRPr="00AB08F5">
              <w:t>Проведение семинаров-п</w:t>
            </w:r>
            <w:r w:rsidRPr="00AB08F5">
              <w:rPr>
                <w:rFonts w:eastAsia="Tinos"/>
              </w:rPr>
              <w:t>рактикумов, вебинаров для специалистов</w:t>
            </w:r>
            <w:r w:rsidR="00D141D0">
              <w:rPr>
                <w:rFonts w:eastAsia="Tinos"/>
              </w:rPr>
              <w:t xml:space="preserve">  </w:t>
            </w:r>
            <w:r w:rsidRPr="00AB08F5">
              <w:rPr>
                <w:rFonts w:eastAsia="Tinos"/>
              </w:rPr>
              <w:t>территориальных</w:t>
            </w:r>
            <w:r w:rsidR="00D141D0">
              <w:rPr>
                <w:rFonts w:eastAsia="Tinos"/>
              </w:rPr>
              <w:t xml:space="preserve">  </w:t>
            </w:r>
            <w:r w:rsidRPr="00AB08F5">
              <w:rPr>
                <w:rFonts w:eastAsia="Tinos"/>
              </w:rPr>
              <w:t>комиссий по делам несовершеннолетних и защите их прав</w:t>
            </w:r>
            <w:r w:rsidRPr="00AB08F5">
              <w:t xml:space="preserve"> </w:t>
            </w:r>
          </w:p>
        </w:tc>
        <w:tc>
          <w:tcPr>
            <w:tcW w:w="3159" w:type="dxa"/>
            <w:shd w:val="clear" w:color="auto" w:fill="auto"/>
          </w:tcPr>
          <w:p w:rsidR="0041210B" w:rsidRPr="00AB08F5" w:rsidRDefault="00272645" w:rsidP="00AB08F5">
            <w:pPr>
              <w:jc w:val="center"/>
            </w:pPr>
            <w:r>
              <w:t>В</w:t>
            </w:r>
            <w:r w:rsidR="0082025F" w:rsidRPr="00AB08F5">
              <w:rPr>
                <w:lang w:val="en-US"/>
              </w:rPr>
              <w:t xml:space="preserve"> </w:t>
            </w:r>
            <w:proofErr w:type="spellStart"/>
            <w:r w:rsidR="0082025F" w:rsidRPr="00AB08F5">
              <w:rPr>
                <w:lang w:val="en-US"/>
              </w:rPr>
              <w:t>течение</w:t>
            </w:r>
            <w:proofErr w:type="spellEnd"/>
            <w:r w:rsidR="0082025F" w:rsidRPr="00AB08F5">
              <w:rPr>
                <w:lang w:val="en-US"/>
              </w:rPr>
              <w:t xml:space="preserve"> </w:t>
            </w:r>
            <w:proofErr w:type="spellStart"/>
            <w:r w:rsidR="0082025F" w:rsidRPr="00AB08F5">
              <w:rPr>
                <w:lang w:val="en-US"/>
              </w:rPr>
              <w:t>года</w:t>
            </w:r>
            <w:proofErr w:type="spellEnd"/>
            <w:r w:rsidR="0082025F" w:rsidRPr="00AB08F5">
              <w:rPr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Управление региональной безопасности Белгородской области</w:t>
            </w:r>
          </w:p>
        </w:tc>
      </w:tr>
      <w:tr w:rsidR="0041210B" w:rsidRPr="00AB08F5">
        <w:trPr>
          <w:trHeight w:val="310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41210B" w:rsidP="00AB08F5">
            <w:pPr>
              <w:shd w:val="clear" w:color="auto" w:fill="FFFFFF" w:themeFill="background1"/>
              <w:jc w:val="center"/>
            </w:pPr>
          </w:p>
        </w:tc>
        <w:tc>
          <w:tcPr>
            <w:tcW w:w="13770" w:type="dxa"/>
            <w:gridSpan w:val="3"/>
            <w:vMerge w:val="restart"/>
            <w:shd w:val="clear" w:color="FFFFFF" w:fill="FFFFFF"/>
          </w:tcPr>
          <w:p w:rsidR="0041210B" w:rsidRPr="00AB08F5" w:rsidRDefault="0082025F" w:rsidP="0027264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B08F5">
              <w:rPr>
                <w:b/>
                <w:sz w:val="24"/>
                <w:szCs w:val="24"/>
              </w:rPr>
              <w:t>11.</w:t>
            </w:r>
            <w:r w:rsidRPr="00AB08F5">
              <w:rPr>
                <w:b/>
                <w:spacing w:val="-6"/>
                <w:sz w:val="24"/>
                <w:szCs w:val="24"/>
              </w:rPr>
              <w:t xml:space="preserve"> Повышение эффективности </w:t>
            </w:r>
            <w:r w:rsidRPr="00AB08F5">
              <w:rPr>
                <w:b/>
                <w:sz w:val="24"/>
                <w:szCs w:val="24"/>
              </w:rPr>
              <w:t>мероприятий</w:t>
            </w:r>
            <w:r w:rsidRPr="00AB08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по</w:t>
            </w:r>
            <w:r w:rsidRPr="00AB08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выявлению</w:t>
            </w:r>
            <w:r w:rsidRPr="00AB08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преступных деяний</w:t>
            </w:r>
            <w:r w:rsidRPr="00AB08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против</w:t>
            </w:r>
            <w:r w:rsidRPr="00AB08F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половой</w:t>
            </w:r>
            <w:r w:rsidRPr="00AB08F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неприкосновенности</w:t>
            </w:r>
            <w:r w:rsidRPr="00AB08F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B08F5">
              <w:rPr>
                <w:b/>
                <w:sz w:val="24"/>
                <w:szCs w:val="24"/>
              </w:rPr>
              <w:t>несовершеннолетних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11.1.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D141D0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Утверждение комплекса мер по профилактике преступлений против половой свободы </w:t>
            </w:r>
            <w:r w:rsidRPr="00AB08F5">
              <w:rPr>
                <w:rFonts w:eastAsia="Tinos"/>
              </w:rPr>
              <w:br/>
              <w:t>и</w:t>
            </w:r>
            <w:r w:rsidR="00D141D0">
              <w:rPr>
                <w:rFonts w:eastAsia="Tinos"/>
              </w:rPr>
              <w:t> неприкосновенности </w:t>
            </w:r>
            <w:r w:rsidRPr="00AB08F5">
              <w:rPr>
                <w:rFonts w:eastAsia="Tinos"/>
              </w:rPr>
              <w:t>несовершеннолетних на 2027 год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center"/>
              <w:rPr>
                <w:rFonts w:eastAsia="Tinos"/>
              </w:rPr>
            </w:pPr>
            <w:r w:rsidRPr="00AB08F5">
              <w:rPr>
                <w:rFonts w:eastAsia="Tinos"/>
                <w:lang w:val="en-US"/>
              </w:rPr>
              <w:t>IV</w:t>
            </w:r>
            <w:r w:rsidRPr="00AB08F5">
              <w:rPr>
                <w:rFonts w:eastAsia="Tinos"/>
              </w:rPr>
              <w:t xml:space="preserve"> квартал 2026 года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272645" w:rsidRDefault="0082025F" w:rsidP="00AB08F5">
            <w:pPr>
              <w:jc w:val="both"/>
              <w:rPr>
                <w:rFonts w:eastAsia="Tinos"/>
              </w:rPr>
            </w:pPr>
            <w:r w:rsidRPr="00272645">
              <w:rPr>
                <w:rFonts w:eastAsia="Tinos"/>
              </w:rPr>
              <w:t>Комиссии по делам несовершеннолетних и защите их прав муниципальных районов и городских округов  Белгородской области</w:t>
            </w:r>
          </w:p>
        </w:tc>
      </w:tr>
      <w:tr w:rsidR="0041210B" w:rsidRPr="00AB08F5">
        <w:trPr>
          <w:trHeight w:val="322"/>
          <w:jc w:val="center"/>
        </w:trPr>
        <w:tc>
          <w:tcPr>
            <w:tcW w:w="852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11.2.</w:t>
            </w:r>
          </w:p>
        </w:tc>
        <w:tc>
          <w:tcPr>
            <w:tcW w:w="6358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 xml:space="preserve">Изучение эффективности мероприятий комплекса мер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 xml:space="preserve">по профилактике преступлений против половой свободы </w:t>
            </w:r>
            <w:r w:rsidR="00272645">
              <w:rPr>
                <w:rFonts w:eastAsia="Tinos"/>
              </w:rPr>
              <w:br/>
            </w:r>
            <w:r w:rsidRPr="00AB08F5">
              <w:rPr>
                <w:rFonts w:eastAsia="Tinos"/>
              </w:rPr>
              <w:t>и неприкосновенности несовершеннолетних. Выработка дополнительных решений</w:t>
            </w:r>
          </w:p>
        </w:tc>
        <w:tc>
          <w:tcPr>
            <w:tcW w:w="3159" w:type="dxa"/>
            <w:vMerge w:val="restart"/>
            <w:shd w:val="clear" w:color="FFFFFF" w:fill="FFFFFF"/>
          </w:tcPr>
          <w:p w:rsidR="0041210B" w:rsidRPr="00AB08F5" w:rsidRDefault="00272645" w:rsidP="00AB08F5">
            <w:pPr>
              <w:jc w:val="center"/>
              <w:rPr>
                <w:rFonts w:eastAsia="Tinos"/>
              </w:rPr>
            </w:pPr>
            <w:r>
              <w:rPr>
                <w:rFonts w:eastAsia="Tinos"/>
              </w:rPr>
              <w:t>Я</w:t>
            </w:r>
            <w:r w:rsidR="0082025F" w:rsidRPr="00272645">
              <w:rPr>
                <w:rFonts w:eastAsia="Tinos"/>
              </w:rPr>
              <w:t>нварь 2026 года</w:t>
            </w:r>
          </w:p>
        </w:tc>
        <w:tc>
          <w:tcPr>
            <w:tcW w:w="4253" w:type="dxa"/>
            <w:vMerge w:val="restart"/>
            <w:shd w:val="clear" w:color="FFFFFF" w:fill="FFFFFF"/>
          </w:tcPr>
          <w:p w:rsidR="0041210B" w:rsidRPr="00AB08F5" w:rsidRDefault="0082025F" w:rsidP="00AB08F5">
            <w:pPr>
              <w:jc w:val="both"/>
              <w:rPr>
                <w:rFonts w:eastAsia="Tinos"/>
              </w:rPr>
            </w:pPr>
            <w:r w:rsidRPr="00AB08F5">
              <w:rPr>
                <w:rFonts w:eastAsia="Tinos"/>
              </w:rPr>
              <w:t>Комиссия по делам несовершеннолетних и защите</w:t>
            </w:r>
            <w:r w:rsidR="00272645">
              <w:rPr>
                <w:rFonts w:eastAsia="Tinos"/>
              </w:rPr>
              <w:t xml:space="preserve"> их прав Белгородской области, м</w:t>
            </w:r>
            <w:r w:rsidRPr="00AB08F5">
              <w:rPr>
                <w:rFonts w:eastAsia="Tinos"/>
              </w:rPr>
              <w:t xml:space="preserve">инистерство образования Белгородской области, </w:t>
            </w:r>
            <w:r w:rsidRPr="00AB08F5">
              <w:rPr>
                <w:rFonts w:eastAsia="Tinos"/>
              </w:rPr>
              <w:br/>
              <w:t>УМВД России по Белгородс</w:t>
            </w:r>
            <w:r w:rsidR="00272645">
              <w:rPr>
                <w:rFonts w:eastAsia="Tinos"/>
              </w:rPr>
              <w:t>кой области (по согласованию), м</w:t>
            </w:r>
            <w:r w:rsidRPr="00AB08F5">
              <w:rPr>
                <w:rFonts w:eastAsia="Tinos"/>
              </w:rPr>
              <w:t xml:space="preserve">инистерство здравоохранения Белгородской области, </w:t>
            </w:r>
            <w:r w:rsidR="00272645" w:rsidRPr="00AB08F5">
              <w:rPr>
                <w:rFonts w:eastAsia="Tinos"/>
              </w:rPr>
              <w:t>Следственное</w:t>
            </w:r>
            <w:r w:rsidRPr="00AB08F5">
              <w:rPr>
                <w:rFonts w:eastAsia="Tinos"/>
              </w:rPr>
              <w:t xml:space="preserve"> управление Следственного комитета России по Белгородской области </w:t>
            </w:r>
            <w:r w:rsidRPr="00AB08F5">
              <w:rPr>
                <w:rFonts w:eastAsia="Tinos"/>
              </w:rPr>
              <w:br/>
              <w:t>(по согласованию), Уполномоченный по правам ребёнка в Белгородской области</w:t>
            </w:r>
          </w:p>
        </w:tc>
      </w:tr>
    </w:tbl>
    <w:p w:rsidR="0041210B" w:rsidRDefault="0041210B">
      <w:pPr>
        <w:jc w:val="both"/>
        <w:rPr>
          <w:rFonts w:eastAsia="Tinos"/>
          <w:sz w:val="28"/>
          <w:szCs w:val="28"/>
        </w:rPr>
      </w:pPr>
    </w:p>
    <w:p w:rsidR="00272645" w:rsidRDefault="00272645">
      <w:pPr>
        <w:jc w:val="both"/>
        <w:rPr>
          <w:rFonts w:eastAsia="Tinos"/>
          <w:sz w:val="28"/>
          <w:szCs w:val="28"/>
        </w:rPr>
      </w:pPr>
    </w:p>
    <w:p w:rsidR="00D141D0" w:rsidRDefault="00D141D0">
      <w:pPr>
        <w:jc w:val="both"/>
        <w:rPr>
          <w:rFonts w:eastAsia="Tinos"/>
          <w:sz w:val="28"/>
          <w:szCs w:val="28"/>
        </w:rPr>
      </w:pPr>
    </w:p>
    <w:p w:rsidR="00272645" w:rsidRDefault="00272645">
      <w:pPr>
        <w:jc w:val="both"/>
        <w:rPr>
          <w:rFonts w:eastAsia="Tinos"/>
          <w:sz w:val="28"/>
          <w:szCs w:val="28"/>
        </w:rPr>
      </w:pPr>
    </w:p>
    <w:tbl>
      <w:tblPr>
        <w:tblW w:w="14567" w:type="dxa"/>
        <w:tblInd w:w="250" w:type="dxa"/>
        <w:tblLook w:val="01E0" w:firstRow="1" w:lastRow="1" w:firstColumn="1" w:lastColumn="1" w:noHBand="0" w:noVBand="0"/>
      </w:tblPr>
      <w:tblGrid>
        <w:gridCol w:w="4503"/>
        <w:gridCol w:w="5413"/>
        <w:gridCol w:w="4651"/>
      </w:tblGrid>
      <w:tr w:rsidR="00AB08F5" w:rsidRPr="00D913E9" w:rsidTr="00AB08F5">
        <w:trPr>
          <w:trHeight w:val="1511"/>
        </w:trPr>
        <w:tc>
          <w:tcPr>
            <w:tcW w:w="4503" w:type="dxa"/>
          </w:tcPr>
          <w:p w:rsidR="00AB08F5" w:rsidRPr="00DB69BD" w:rsidRDefault="00AB08F5" w:rsidP="000E1635">
            <w:pPr>
              <w:keepNext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13" w:type="dxa"/>
          </w:tcPr>
          <w:p w:rsidR="00AB08F5" w:rsidRPr="00D913E9" w:rsidRDefault="00AB08F5" w:rsidP="000E1635">
            <w:pPr>
              <w:ind w:firstLine="708"/>
              <w:jc w:val="both"/>
              <w:rPr>
                <w:rFonts w:eastAsia="Calibri"/>
              </w:rPr>
            </w:pPr>
          </w:p>
        </w:tc>
        <w:tc>
          <w:tcPr>
            <w:tcW w:w="4651" w:type="dxa"/>
          </w:tcPr>
          <w:p w:rsidR="00AB08F5" w:rsidRPr="00D913E9" w:rsidRDefault="00AB08F5" w:rsidP="000E1635">
            <w:pPr>
              <w:ind w:firstLine="708"/>
              <w:jc w:val="right"/>
              <w:rPr>
                <w:rFonts w:eastAsia="Calibri"/>
                <w:b/>
              </w:rPr>
            </w:pPr>
          </w:p>
        </w:tc>
      </w:tr>
    </w:tbl>
    <w:p w:rsidR="00AB08F5" w:rsidRDefault="00AB08F5">
      <w:pPr>
        <w:jc w:val="both"/>
        <w:rPr>
          <w:rFonts w:eastAsia="Tinos"/>
          <w:sz w:val="28"/>
          <w:szCs w:val="28"/>
        </w:rPr>
      </w:pPr>
    </w:p>
    <w:sectPr w:rsidR="00AB08F5">
      <w:headerReference w:type="default" r:id="rId9"/>
      <w:footerReference w:type="even" r:id="rId10"/>
      <w:type w:val="continuous"/>
      <w:pgSz w:w="16838" w:h="11906" w:orient="landscape"/>
      <w:pgMar w:top="992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8E" w:rsidRDefault="00C3328E">
      <w:r>
        <w:separator/>
      </w:r>
    </w:p>
  </w:endnote>
  <w:endnote w:type="continuationSeparator" w:id="0">
    <w:p w:rsidR="00C3328E" w:rsidRDefault="00C3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0B" w:rsidRDefault="0082025F">
    <w:pPr>
      <w:pStyle w:val="af3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1210B" w:rsidRDefault="0041210B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8E" w:rsidRDefault="00C3328E">
      <w:r>
        <w:separator/>
      </w:r>
    </w:p>
  </w:footnote>
  <w:footnote w:type="continuationSeparator" w:id="0">
    <w:p w:rsidR="00C3328E" w:rsidRDefault="00C3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0B" w:rsidRDefault="0082025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CF32BA">
      <w:rPr>
        <w:noProof/>
      </w:rPr>
      <w:t>2</w:t>
    </w:r>
    <w:r>
      <w:fldChar w:fldCharType="end"/>
    </w:r>
  </w:p>
  <w:p w:rsidR="0041210B" w:rsidRDefault="0041210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53F"/>
    <w:multiLevelType w:val="hybridMultilevel"/>
    <w:tmpl w:val="54A00334"/>
    <w:lvl w:ilvl="0" w:tplc="4BBE39D8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7CB464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1C1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89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62E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22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E43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05C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01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22013"/>
    <w:multiLevelType w:val="hybridMultilevel"/>
    <w:tmpl w:val="860E2CF2"/>
    <w:lvl w:ilvl="0" w:tplc="AB3E1EA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3181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7A6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C0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068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CEB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28E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292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FC4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15446"/>
    <w:multiLevelType w:val="hybridMultilevel"/>
    <w:tmpl w:val="85AEC6A4"/>
    <w:lvl w:ilvl="0" w:tplc="01D6C350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62C21B34">
      <w:start w:val="1"/>
      <w:numFmt w:val="lowerLetter"/>
      <w:lvlText w:val="%2."/>
      <w:lvlJc w:val="left"/>
      <w:pPr>
        <w:ind w:left="2880" w:hanging="360"/>
      </w:pPr>
    </w:lvl>
    <w:lvl w:ilvl="2" w:tplc="076048A4">
      <w:start w:val="1"/>
      <w:numFmt w:val="lowerRoman"/>
      <w:lvlText w:val="%3."/>
      <w:lvlJc w:val="right"/>
      <w:pPr>
        <w:ind w:left="3600" w:hanging="180"/>
      </w:pPr>
    </w:lvl>
    <w:lvl w:ilvl="3" w:tplc="14C2BAD0">
      <w:start w:val="1"/>
      <w:numFmt w:val="decimal"/>
      <w:lvlText w:val="%4."/>
      <w:lvlJc w:val="left"/>
      <w:pPr>
        <w:ind w:left="4320" w:hanging="360"/>
      </w:pPr>
    </w:lvl>
    <w:lvl w:ilvl="4" w:tplc="352ADB38">
      <w:start w:val="1"/>
      <w:numFmt w:val="lowerLetter"/>
      <w:lvlText w:val="%5."/>
      <w:lvlJc w:val="left"/>
      <w:pPr>
        <w:ind w:left="5040" w:hanging="360"/>
      </w:pPr>
    </w:lvl>
    <w:lvl w:ilvl="5" w:tplc="7AAC9EA2">
      <w:start w:val="1"/>
      <w:numFmt w:val="lowerRoman"/>
      <w:lvlText w:val="%6."/>
      <w:lvlJc w:val="right"/>
      <w:pPr>
        <w:ind w:left="5760" w:hanging="180"/>
      </w:pPr>
    </w:lvl>
    <w:lvl w:ilvl="6" w:tplc="3A567FA8">
      <w:start w:val="1"/>
      <w:numFmt w:val="decimal"/>
      <w:lvlText w:val="%7."/>
      <w:lvlJc w:val="left"/>
      <w:pPr>
        <w:ind w:left="6480" w:hanging="360"/>
      </w:pPr>
    </w:lvl>
    <w:lvl w:ilvl="7" w:tplc="D9401962">
      <w:start w:val="1"/>
      <w:numFmt w:val="lowerLetter"/>
      <w:lvlText w:val="%8."/>
      <w:lvlJc w:val="left"/>
      <w:pPr>
        <w:ind w:left="7200" w:hanging="360"/>
      </w:pPr>
    </w:lvl>
    <w:lvl w:ilvl="8" w:tplc="1CEAC5DE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1C58A8"/>
    <w:multiLevelType w:val="hybridMultilevel"/>
    <w:tmpl w:val="E2F692EA"/>
    <w:lvl w:ilvl="0" w:tplc="9F46EDD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1682C92">
      <w:start w:val="1"/>
      <w:numFmt w:val="lowerLetter"/>
      <w:lvlText w:val="%2."/>
      <w:lvlJc w:val="left"/>
      <w:pPr>
        <w:ind w:left="2520" w:hanging="360"/>
      </w:pPr>
    </w:lvl>
    <w:lvl w:ilvl="2" w:tplc="2FD2E376">
      <w:start w:val="1"/>
      <w:numFmt w:val="lowerRoman"/>
      <w:lvlText w:val="%3."/>
      <w:lvlJc w:val="right"/>
      <w:pPr>
        <w:ind w:left="3240" w:hanging="180"/>
      </w:pPr>
    </w:lvl>
    <w:lvl w:ilvl="3" w:tplc="E9505442">
      <w:start w:val="1"/>
      <w:numFmt w:val="decimal"/>
      <w:lvlText w:val="%4."/>
      <w:lvlJc w:val="left"/>
      <w:pPr>
        <w:ind w:left="3960" w:hanging="360"/>
      </w:pPr>
    </w:lvl>
    <w:lvl w:ilvl="4" w:tplc="E9F27AD4">
      <w:start w:val="1"/>
      <w:numFmt w:val="lowerLetter"/>
      <w:lvlText w:val="%5."/>
      <w:lvlJc w:val="left"/>
      <w:pPr>
        <w:ind w:left="4680" w:hanging="360"/>
      </w:pPr>
    </w:lvl>
    <w:lvl w:ilvl="5" w:tplc="92B001F6">
      <w:start w:val="1"/>
      <w:numFmt w:val="lowerRoman"/>
      <w:lvlText w:val="%6."/>
      <w:lvlJc w:val="right"/>
      <w:pPr>
        <w:ind w:left="5400" w:hanging="180"/>
      </w:pPr>
    </w:lvl>
    <w:lvl w:ilvl="6" w:tplc="90D24244">
      <w:start w:val="1"/>
      <w:numFmt w:val="decimal"/>
      <w:lvlText w:val="%7."/>
      <w:lvlJc w:val="left"/>
      <w:pPr>
        <w:ind w:left="6120" w:hanging="360"/>
      </w:pPr>
    </w:lvl>
    <w:lvl w:ilvl="7" w:tplc="86584CE8">
      <w:start w:val="1"/>
      <w:numFmt w:val="lowerLetter"/>
      <w:lvlText w:val="%8."/>
      <w:lvlJc w:val="left"/>
      <w:pPr>
        <w:ind w:left="6840" w:hanging="360"/>
      </w:pPr>
    </w:lvl>
    <w:lvl w:ilvl="8" w:tplc="AD88BB64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1F68DC"/>
    <w:multiLevelType w:val="hybridMultilevel"/>
    <w:tmpl w:val="34B2EDF4"/>
    <w:lvl w:ilvl="0" w:tplc="6A769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D904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EE3D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E5C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253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CA44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CA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E43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BAE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5B38E7"/>
    <w:multiLevelType w:val="hybridMultilevel"/>
    <w:tmpl w:val="46D83098"/>
    <w:lvl w:ilvl="0" w:tplc="9B64F3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E46DC4">
      <w:start w:val="1"/>
      <w:numFmt w:val="lowerLetter"/>
      <w:lvlText w:val="%2."/>
      <w:lvlJc w:val="left"/>
      <w:pPr>
        <w:ind w:left="2160" w:hanging="360"/>
      </w:pPr>
    </w:lvl>
    <w:lvl w:ilvl="2" w:tplc="58F88516">
      <w:start w:val="1"/>
      <w:numFmt w:val="lowerRoman"/>
      <w:lvlText w:val="%3."/>
      <w:lvlJc w:val="right"/>
      <w:pPr>
        <w:ind w:left="2880" w:hanging="180"/>
      </w:pPr>
    </w:lvl>
    <w:lvl w:ilvl="3" w:tplc="FEA0016C">
      <w:start w:val="1"/>
      <w:numFmt w:val="decimal"/>
      <w:lvlText w:val="%4."/>
      <w:lvlJc w:val="left"/>
      <w:pPr>
        <w:ind w:left="3600" w:hanging="360"/>
      </w:pPr>
    </w:lvl>
    <w:lvl w:ilvl="4" w:tplc="F12EF494">
      <w:start w:val="1"/>
      <w:numFmt w:val="lowerLetter"/>
      <w:lvlText w:val="%5."/>
      <w:lvlJc w:val="left"/>
      <w:pPr>
        <w:ind w:left="4320" w:hanging="360"/>
      </w:pPr>
    </w:lvl>
    <w:lvl w:ilvl="5" w:tplc="9354A7E4">
      <w:start w:val="1"/>
      <w:numFmt w:val="lowerRoman"/>
      <w:lvlText w:val="%6."/>
      <w:lvlJc w:val="right"/>
      <w:pPr>
        <w:ind w:left="5040" w:hanging="180"/>
      </w:pPr>
    </w:lvl>
    <w:lvl w:ilvl="6" w:tplc="45DC57AE">
      <w:start w:val="1"/>
      <w:numFmt w:val="decimal"/>
      <w:lvlText w:val="%7."/>
      <w:lvlJc w:val="left"/>
      <w:pPr>
        <w:ind w:left="5760" w:hanging="360"/>
      </w:pPr>
    </w:lvl>
    <w:lvl w:ilvl="7" w:tplc="05248992">
      <w:start w:val="1"/>
      <w:numFmt w:val="lowerLetter"/>
      <w:lvlText w:val="%8."/>
      <w:lvlJc w:val="left"/>
      <w:pPr>
        <w:ind w:left="6480" w:hanging="360"/>
      </w:pPr>
    </w:lvl>
    <w:lvl w:ilvl="8" w:tplc="11683022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FD64E4"/>
    <w:multiLevelType w:val="hybridMultilevel"/>
    <w:tmpl w:val="8D9C446A"/>
    <w:lvl w:ilvl="0" w:tplc="E4E847AE">
      <w:start w:val="1"/>
      <w:numFmt w:val="upperRoman"/>
      <w:lvlText w:val="%1."/>
      <w:lvlJc w:val="left"/>
      <w:pPr>
        <w:ind w:left="680" w:hanging="720"/>
      </w:pPr>
      <w:rPr>
        <w:rFonts w:cs="Times New Roman" w:hint="default"/>
      </w:rPr>
    </w:lvl>
    <w:lvl w:ilvl="1" w:tplc="50D2FD8C">
      <w:start w:val="1"/>
      <w:numFmt w:val="lowerLetter"/>
      <w:lvlText w:val="%2."/>
      <w:lvlJc w:val="left"/>
      <w:pPr>
        <w:ind w:left="1040" w:hanging="360"/>
      </w:pPr>
      <w:rPr>
        <w:rFonts w:cs="Times New Roman"/>
      </w:rPr>
    </w:lvl>
    <w:lvl w:ilvl="2" w:tplc="A8847FA2">
      <w:start w:val="1"/>
      <w:numFmt w:val="lowerRoman"/>
      <w:lvlText w:val="%3."/>
      <w:lvlJc w:val="right"/>
      <w:pPr>
        <w:ind w:left="1760" w:hanging="180"/>
      </w:pPr>
      <w:rPr>
        <w:rFonts w:cs="Times New Roman"/>
      </w:rPr>
    </w:lvl>
    <w:lvl w:ilvl="3" w:tplc="E458CAB0">
      <w:start w:val="1"/>
      <w:numFmt w:val="decimal"/>
      <w:lvlText w:val="%4."/>
      <w:lvlJc w:val="left"/>
      <w:pPr>
        <w:ind w:left="2480" w:hanging="360"/>
      </w:pPr>
      <w:rPr>
        <w:rFonts w:cs="Times New Roman"/>
      </w:rPr>
    </w:lvl>
    <w:lvl w:ilvl="4" w:tplc="6142980A">
      <w:start w:val="1"/>
      <w:numFmt w:val="lowerLetter"/>
      <w:lvlText w:val="%5."/>
      <w:lvlJc w:val="left"/>
      <w:pPr>
        <w:ind w:left="3200" w:hanging="360"/>
      </w:pPr>
      <w:rPr>
        <w:rFonts w:cs="Times New Roman"/>
      </w:rPr>
    </w:lvl>
    <w:lvl w:ilvl="5" w:tplc="5CB4EF24">
      <w:start w:val="1"/>
      <w:numFmt w:val="lowerRoman"/>
      <w:lvlText w:val="%6."/>
      <w:lvlJc w:val="right"/>
      <w:pPr>
        <w:ind w:left="3920" w:hanging="180"/>
      </w:pPr>
      <w:rPr>
        <w:rFonts w:cs="Times New Roman"/>
      </w:rPr>
    </w:lvl>
    <w:lvl w:ilvl="6" w:tplc="DCECE0DC">
      <w:start w:val="1"/>
      <w:numFmt w:val="decimal"/>
      <w:lvlText w:val="%7."/>
      <w:lvlJc w:val="left"/>
      <w:pPr>
        <w:ind w:left="4640" w:hanging="360"/>
      </w:pPr>
      <w:rPr>
        <w:rFonts w:cs="Times New Roman"/>
      </w:rPr>
    </w:lvl>
    <w:lvl w:ilvl="7" w:tplc="D6AAAE8A">
      <w:start w:val="1"/>
      <w:numFmt w:val="lowerLetter"/>
      <w:lvlText w:val="%8."/>
      <w:lvlJc w:val="left"/>
      <w:pPr>
        <w:ind w:left="5360" w:hanging="360"/>
      </w:pPr>
      <w:rPr>
        <w:rFonts w:cs="Times New Roman"/>
      </w:rPr>
    </w:lvl>
    <w:lvl w:ilvl="8" w:tplc="8214A9D0">
      <w:start w:val="1"/>
      <w:numFmt w:val="lowerRoman"/>
      <w:lvlText w:val="%9."/>
      <w:lvlJc w:val="right"/>
      <w:pPr>
        <w:ind w:left="6080" w:hanging="180"/>
      </w:pPr>
      <w:rPr>
        <w:rFonts w:cs="Times New Roman"/>
      </w:rPr>
    </w:lvl>
  </w:abstractNum>
  <w:abstractNum w:abstractNumId="7">
    <w:nsid w:val="43EC754B"/>
    <w:multiLevelType w:val="hybridMultilevel"/>
    <w:tmpl w:val="FCACED6A"/>
    <w:lvl w:ilvl="0" w:tplc="7B0C128C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E6ECA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26E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03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0E7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66C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2F3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A2E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140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0E7EB3"/>
    <w:multiLevelType w:val="hybridMultilevel"/>
    <w:tmpl w:val="F4F28E56"/>
    <w:lvl w:ilvl="0" w:tplc="E31C30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23EC7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C88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A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42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2E0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023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240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00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CE459D"/>
    <w:multiLevelType w:val="hybridMultilevel"/>
    <w:tmpl w:val="A6FCC004"/>
    <w:lvl w:ilvl="0" w:tplc="CCC40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4A981E">
      <w:start w:val="1"/>
      <w:numFmt w:val="lowerLetter"/>
      <w:lvlText w:val="%2."/>
      <w:lvlJc w:val="left"/>
      <w:pPr>
        <w:ind w:left="1440" w:hanging="360"/>
      </w:pPr>
    </w:lvl>
    <w:lvl w:ilvl="2" w:tplc="5D723346">
      <w:start w:val="1"/>
      <w:numFmt w:val="lowerRoman"/>
      <w:lvlText w:val="%3."/>
      <w:lvlJc w:val="right"/>
      <w:pPr>
        <w:ind w:left="2160" w:hanging="180"/>
      </w:pPr>
    </w:lvl>
    <w:lvl w:ilvl="3" w:tplc="6DF49FFC">
      <w:start w:val="1"/>
      <w:numFmt w:val="decimal"/>
      <w:lvlText w:val="%4."/>
      <w:lvlJc w:val="left"/>
      <w:pPr>
        <w:ind w:left="2880" w:hanging="360"/>
      </w:pPr>
    </w:lvl>
    <w:lvl w:ilvl="4" w:tplc="29504CA0">
      <w:start w:val="1"/>
      <w:numFmt w:val="lowerLetter"/>
      <w:lvlText w:val="%5."/>
      <w:lvlJc w:val="left"/>
      <w:pPr>
        <w:ind w:left="3600" w:hanging="360"/>
      </w:pPr>
    </w:lvl>
    <w:lvl w:ilvl="5" w:tplc="1DD6118C">
      <w:start w:val="1"/>
      <w:numFmt w:val="lowerRoman"/>
      <w:lvlText w:val="%6."/>
      <w:lvlJc w:val="right"/>
      <w:pPr>
        <w:ind w:left="4320" w:hanging="180"/>
      </w:pPr>
    </w:lvl>
    <w:lvl w:ilvl="6" w:tplc="909C190A">
      <w:start w:val="1"/>
      <w:numFmt w:val="decimal"/>
      <w:lvlText w:val="%7."/>
      <w:lvlJc w:val="left"/>
      <w:pPr>
        <w:ind w:left="5040" w:hanging="360"/>
      </w:pPr>
    </w:lvl>
    <w:lvl w:ilvl="7" w:tplc="0C4892AE">
      <w:start w:val="1"/>
      <w:numFmt w:val="lowerLetter"/>
      <w:lvlText w:val="%8."/>
      <w:lvlJc w:val="left"/>
      <w:pPr>
        <w:ind w:left="5760" w:hanging="360"/>
      </w:pPr>
    </w:lvl>
    <w:lvl w:ilvl="8" w:tplc="A2EE00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339A7"/>
    <w:multiLevelType w:val="hybridMultilevel"/>
    <w:tmpl w:val="D0DE6C52"/>
    <w:lvl w:ilvl="0" w:tplc="01427E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0D66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D6F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8BC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405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8E5C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E0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80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47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568B7"/>
    <w:multiLevelType w:val="hybridMultilevel"/>
    <w:tmpl w:val="1B92281C"/>
    <w:lvl w:ilvl="0" w:tplc="4216B32A">
      <w:start w:val="3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hint="default"/>
      </w:rPr>
    </w:lvl>
    <w:lvl w:ilvl="1" w:tplc="051A00EE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1EDC5470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AC5E0184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A6860B6E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BE0682EC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11EE3560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57A860C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1D2C7E10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2">
    <w:nsid w:val="503E2E3F"/>
    <w:multiLevelType w:val="hybridMultilevel"/>
    <w:tmpl w:val="BFC6C3A2"/>
    <w:lvl w:ilvl="0" w:tplc="91FE5A06">
      <w:start w:val="1"/>
      <w:numFmt w:val="decimal"/>
      <w:lvlText w:val="%1."/>
      <w:lvlJc w:val="left"/>
    </w:lvl>
    <w:lvl w:ilvl="1" w:tplc="286ABC0E">
      <w:start w:val="1"/>
      <w:numFmt w:val="lowerLetter"/>
      <w:lvlText w:val="%2."/>
      <w:lvlJc w:val="left"/>
      <w:pPr>
        <w:ind w:left="1440" w:hanging="360"/>
      </w:pPr>
    </w:lvl>
    <w:lvl w:ilvl="2" w:tplc="E31ADB4E">
      <w:start w:val="1"/>
      <w:numFmt w:val="lowerRoman"/>
      <w:lvlText w:val="%3."/>
      <w:lvlJc w:val="right"/>
      <w:pPr>
        <w:ind w:left="2160" w:hanging="180"/>
      </w:pPr>
    </w:lvl>
    <w:lvl w:ilvl="3" w:tplc="F7040788">
      <w:start w:val="1"/>
      <w:numFmt w:val="decimal"/>
      <w:lvlText w:val="%4."/>
      <w:lvlJc w:val="left"/>
      <w:pPr>
        <w:ind w:left="2880" w:hanging="360"/>
      </w:pPr>
    </w:lvl>
    <w:lvl w:ilvl="4" w:tplc="44862CE0">
      <w:start w:val="1"/>
      <w:numFmt w:val="lowerLetter"/>
      <w:lvlText w:val="%5."/>
      <w:lvlJc w:val="left"/>
      <w:pPr>
        <w:ind w:left="3600" w:hanging="360"/>
      </w:pPr>
    </w:lvl>
    <w:lvl w:ilvl="5" w:tplc="F0E8B7CC">
      <w:start w:val="1"/>
      <w:numFmt w:val="lowerRoman"/>
      <w:lvlText w:val="%6."/>
      <w:lvlJc w:val="right"/>
      <w:pPr>
        <w:ind w:left="4320" w:hanging="180"/>
      </w:pPr>
    </w:lvl>
    <w:lvl w:ilvl="6" w:tplc="B7BAE702">
      <w:start w:val="1"/>
      <w:numFmt w:val="decimal"/>
      <w:lvlText w:val="%7."/>
      <w:lvlJc w:val="left"/>
      <w:pPr>
        <w:ind w:left="5040" w:hanging="360"/>
      </w:pPr>
    </w:lvl>
    <w:lvl w:ilvl="7" w:tplc="EE6EB790">
      <w:start w:val="1"/>
      <w:numFmt w:val="lowerLetter"/>
      <w:lvlText w:val="%8."/>
      <w:lvlJc w:val="left"/>
      <w:pPr>
        <w:ind w:left="5760" w:hanging="360"/>
      </w:pPr>
    </w:lvl>
    <w:lvl w:ilvl="8" w:tplc="9420399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A2F47"/>
    <w:multiLevelType w:val="hybridMultilevel"/>
    <w:tmpl w:val="09323FCE"/>
    <w:lvl w:ilvl="0" w:tplc="34D677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C58818A">
      <w:start w:val="1"/>
      <w:numFmt w:val="lowerLetter"/>
      <w:lvlText w:val="%2."/>
      <w:lvlJc w:val="left"/>
      <w:pPr>
        <w:ind w:left="2160" w:hanging="360"/>
      </w:pPr>
    </w:lvl>
    <w:lvl w:ilvl="2" w:tplc="2F8A06DE">
      <w:start w:val="1"/>
      <w:numFmt w:val="lowerRoman"/>
      <w:lvlText w:val="%3."/>
      <w:lvlJc w:val="right"/>
      <w:pPr>
        <w:ind w:left="2880" w:hanging="180"/>
      </w:pPr>
    </w:lvl>
    <w:lvl w:ilvl="3" w:tplc="DD2A1E24">
      <w:start w:val="1"/>
      <w:numFmt w:val="decimal"/>
      <w:lvlText w:val="%4."/>
      <w:lvlJc w:val="left"/>
      <w:pPr>
        <w:ind w:left="3600" w:hanging="360"/>
      </w:pPr>
    </w:lvl>
    <w:lvl w:ilvl="4" w:tplc="A97EDD5C">
      <w:start w:val="1"/>
      <w:numFmt w:val="lowerLetter"/>
      <w:lvlText w:val="%5."/>
      <w:lvlJc w:val="left"/>
      <w:pPr>
        <w:ind w:left="4320" w:hanging="360"/>
      </w:pPr>
    </w:lvl>
    <w:lvl w:ilvl="5" w:tplc="ACC0C00A">
      <w:start w:val="1"/>
      <w:numFmt w:val="lowerRoman"/>
      <w:lvlText w:val="%6."/>
      <w:lvlJc w:val="right"/>
      <w:pPr>
        <w:ind w:left="5040" w:hanging="180"/>
      </w:pPr>
    </w:lvl>
    <w:lvl w:ilvl="6" w:tplc="BE4022BC">
      <w:start w:val="1"/>
      <w:numFmt w:val="decimal"/>
      <w:lvlText w:val="%7."/>
      <w:lvlJc w:val="left"/>
      <w:pPr>
        <w:ind w:left="5760" w:hanging="360"/>
      </w:pPr>
    </w:lvl>
    <w:lvl w:ilvl="7" w:tplc="0A26D890">
      <w:start w:val="1"/>
      <w:numFmt w:val="lowerLetter"/>
      <w:lvlText w:val="%8."/>
      <w:lvlJc w:val="left"/>
      <w:pPr>
        <w:ind w:left="6480" w:hanging="360"/>
      </w:pPr>
    </w:lvl>
    <w:lvl w:ilvl="8" w:tplc="AAFAA3D6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B55B80"/>
    <w:multiLevelType w:val="hybridMultilevel"/>
    <w:tmpl w:val="F8603B70"/>
    <w:lvl w:ilvl="0" w:tplc="806AE5A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F660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C8E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6BC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EBB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A09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66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432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42E5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90374F"/>
    <w:multiLevelType w:val="hybridMultilevel"/>
    <w:tmpl w:val="2F72B6D6"/>
    <w:lvl w:ilvl="0" w:tplc="B86CBA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88C1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A280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EC5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C83A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4664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D8D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9815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5A88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B245F8"/>
    <w:multiLevelType w:val="hybridMultilevel"/>
    <w:tmpl w:val="141A829A"/>
    <w:lvl w:ilvl="0" w:tplc="C14C1B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2625B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C8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CA1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E1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182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CE3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42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ECD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484F6E"/>
    <w:multiLevelType w:val="hybridMultilevel"/>
    <w:tmpl w:val="E5A0CE4A"/>
    <w:lvl w:ilvl="0" w:tplc="97143EEE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7BA851E6">
      <w:start w:val="1"/>
      <w:numFmt w:val="lowerLetter"/>
      <w:lvlText w:val="%2."/>
      <w:lvlJc w:val="left"/>
      <w:pPr>
        <w:ind w:left="1790" w:hanging="360"/>
      </w:pPr>
    </w:lvl>
    <w:lvl w:ilvl="2" w:tplc="5380E2B0">
      <w:start w:val="1"/>
      <w:numFmt w:val="lowerRoman"/>
      <w:lvlText w:val="%3."/>
      <w:lvlJc w:val="right"/>
      <w:pPr>
        <w:ind w:left="2510" w:hanging="180"/>
      </w:pPr>
    </w:lvl>
    <w:lvl w:ilvl="3" w:tplc="3B082038">
      <w:start w:val="1"/>
      <w:numFmt w:val="decimal"/>
      <w:lvlText w:val="%4."/>
      <w:lvlJc w:val="left"/>
      <w:pPr>
        <w:ind w:left="3230" w:hanging="360"/>
      </w:pPr>
    </w:lvl>
    <w:lvl w:ilvl="4" w:tplc="8B7470AC">
      <w:start w:val="1"/>
      <w:numFmt w:val="lowerLetter"/>
      <w:lvlText w:val="%5."/>
      <w:lvlJc w:val="left"/>
      <w:pPr>
        <w:ind w:left="3950" w:hanging="360"/>
      </w:pPr>
    </w:lvl>
    <w:lvl w:ilvl="5" w:tplc="0352CC12">
      <w:start w:val="1"/>
      <w:numFmt w:val="lowerRoman"/>
      <w:lvlText w:val="%6."/>
      <w:lvlJc w:val="right"/>
      <w:pPr>
        <w:ind w:left="4670" w:hanging="180"/>
      </w:pPr>
    </w:lvl>
    <w:lvl w:ilvl="6" w:tplc="7AE41AB2">
      <w:start w:val="1"/>
      <w:numFmt w:val="decimal"/>
      <w:lvlText w:val="%7."/>
      <w:lvlJc w:val="left"/>
      <w:pPr>
        <w:ind w:left="5390" w:hanging="360"/>
      </w:pPr>
    </w:lvl>
    <w:lvl w:ilvl="7" w:tplc="7DACAA76">
      <w:start w:val="1"/>
      <w:numFmt w:val="lowerLetter"/>
      <w:lvlText w:val="%8."/>
      <w:lvlJc w:val="left"/>
      <w:pPr>
        <w:ind w:left="6110" w:hanging="360"/>
      </w:pPr>
    </w:lvl>
    <w:lvl w:ilvl="8" w:tplc="E0A6EE80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8B35FDD"/>
    <w:multiLevelType w:val="hybridMultilevel"/>
    <w:tmpl w:val="D9BCBA62"/>
    <w:lvl w:ilvl="0" w:tplc="B330CD78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A82A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900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A3F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E24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3C4A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06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5C77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E23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6D40EA"/>
    <w:multiLevelType w:val="hybridMultilevel"/>
    <w:tmpl w:val="49B27E48"/>
    <w:lvl w:ilvl="0" w:tplc="F33C0D3C">
      <w:start w:val="4"/>
      <w:numFmt w:val="upperRoman"/>
      <w:lvlText w:val="%1."/>
      <w:lvlJc w:val="left"/>
      <w:pPr>
        <w:ind w:left="2120" w:hanging="720"/>
      </w:pPr>
      <w:rPr>
        <w:rFonts w:hint="default"/>
      </w:rPr>
    </w:lvl>
    <w:lvl w:ilvl="1" w:tplc="147AE72E">
      <w:start w:val="1"/>
      <w:numFmt w:val="lowerLetter"/>
      <w:lvlText w:val="%2."/>
      <w:lvlJc w:val="left"/>
      <w:pPr>
        <w:ind w:left="2480" w:hanging="360"/>
      </w:pPr>
    </w:lvl>
    <w:lvl w:ilvl="2" w:tplc="70BAEDEC">
      <w:start w:val="1"/>
      <w:numFmt w:val="lowerRoman"/>
      <w:lvlText w:val="%3."/>
      <w:lvlJc w:val="right"/>
      <w:pPr>
        <w:ind w:left="3200" w:hanging="180"/>
      </w:pPr>
    </w:lvl>
    <w:lvl w:ilvl="3" w:tplc="3026AAD4">
      <w:start w:val="1"/>
      <w:numFmt w:val="decimal"/>
      <w:lvlText w:val="%4."/>
      <w:lvlJc w:val="left"/>
      <w:pPr>
        <w:ind w:left="3920" w:hanging="360"/>
      </w:pPr>
    </w:lvl>
    <w:lvl w:ilvl="4" w:tplc="37564624">
      <w:start w:val="1"/>
      <w:numFmt w:val="lowerLetter"/>
      <w:lvlText w:val="%5."/>
      <w:lvlJc w:val="left"/>
      <w:pPr>
        <w:ind w:left="4640" w:hanging="360"/>
      </w:pPr>
    </w:lvl>
    <w:lvl w:ilvl="5" w:tplc="612ADC3A">
      <w:start w:val="1"/>
      <w:numFmt w:val="lowerRoman"/>
      <w:lvlText w:val="%6."/>
      <w:lvlJc w:val="right"/>
      <w:pPr>
        <w:ind w:left="5360" w:hanging="180"/>
      </w:pPr>
    </w:lvl>
    <w:lvl w:ilvl="6" w:tplc="524245CE">
      <w:start w:val="1"/>
      <w:numFmt w:val="decimal"/>
      <w:lvlText w:val="%7."/>
      <w:lvlJc w:val="left"/>
      <w:pPr>
        <w:ind w:left="6080" w:hanging="360"/>
      </w:pPr>
    </w:lvl>
    <w:lvl w:ilvl="7" w:tplc="3AF8CB82">
      <w:start w:val="1"/>
      <w:numFmt w:val="lowerLetter"/>
      <w:lvlText w:val="%8."/>
      <w:lvlJc w:val="left"/>
      <w:pPr>
        <w:ind w:left="6800" w:hanging="360"/>
      </w:pPr>
    </w:lvl>
    <w:lvl w:ilvl="8" w:tplc="D7D6AC2C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7BF132AB"/>
    <w:multiLevelType w:val="hybridMultilevel"/>
    <w:tmpl w:val="EC66896E"/>
    <w:lvl w:ilvl="0" w:tplc="AFB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33C8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8CB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EB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A14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FAE5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69C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C8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638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C856FB"/>
    <w:multiLevelType w:val="hybridMultilevel"/>
    <w:tmpl w:val="3086FDCE"/>
    <w:lvl w:ilvl="0" w:tplc="6DEEBEF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7262B6FA">
      <w:start w:val="1"/>
      <w:numFmt w:val="lowerLetter"/>
      <w:lvlText w:val="%2."/>
      <w:lvlJc w:val="left"/>
      <w:pPr>
        <w:ind w:left="2160" w:hanging="360"/>
      </w:pPr>
    </w:lvl>
    <w:lvl w:ilvl="2" w:tplc="203A9B40">
      <w:start w:val="1"/>
      <w:numFmt w:val="lowerRoman"/>
      <w:lvlText w:val="%3."/>
      <w:lvlJc w:val="right"/>
      <w:pPr>
        <w:ind w:left="2880" w:hanging="180"/>
      </w:pPr>
    </w:lvl>
    <w:lvl w:ilvl="3" w:tplc="740EC62E">
      <w:start w:val="1"/>
      <w:numFmt w:val="decimal"/>
      <w:lvlText w:val="%4."/>
      <w:lvlJc w:val="left"/>
      <w:pPr>
        <w:ind w:left="3600" w:hanging="360"/>
      </w:pPr>
    </w:lvl>
    <w:lvl w:ilvl="4" w:tplc="835CC526">
      <w:start w:val="1"/>
      <w:numFmt w:val="lowerLetter"/>
      <w:lvlText w:val="%5."/>
      <w:lvlJc w:val="left"/>
      <w:pPr>
        <w:ind w:left="4320" w:hanging="360"/>
      </w:pPr>
    </w:lvl>
    <w:lvl w:ilvl="5" w:tplc="D6FC2B36">
      <w:start w:val="1"/>
      <w:numFmt w:val="lowerRoman"/>
      <w:lvlText w:val="%6."/>
      <w:lvlJc w:val="right"/>
      <w:pPr>
        <w:ind w:left="5040" w:hanging="180"/>
      </w:pPr>
    </w:lvl>
    <w:lvl w:ilvl="6" w:tplc="35CC3322">
      <w:start w:val="1"/>
      <w:numFmt w:val="decimal"/>
      <w:lvlText w:val="%7."/>
      <w:lvlJc w:val="left"/>
      <w:pPr>
        <w:ind w:left="5760" w:hanging="360"/>
      </w:pPr>
    </w:lvl>
    <w:lvl w:ilvl="7" w:tplc="0BE478A8">
      <w:start w:val="1"/>
      <w:numFmt w:val="lowerLetter"/>
      <w:lvlText w:val="%8."/>
      <w:lvlJc w:val="left"/>
      <w:pPr>
        <w:ind w:left="6480" w:hanging="360"/>
      </w:pPr>
    </w:lvl>
    <w:lvl w:ilvl="8" w:tplc="4D504816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5"/>
    <w:lvlOverride w:ilvl="0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7"/>
  </w:num>
  <w:num w:numId="13">
    <w:abstractNumId w:val="6"/>
  </w:num>
  <w:num w:numId="14">
    <w:abstractNumId w:val="17"/>
  </w:num>
  <w:num w:numId="15">
    <w:abstractNumId w:val="19"/>
  </w:num>
  <w:num w:numId="16">
    <w:abstractNumId w:val="9"/>
  </w:num>
  <w:num w:numId="17">
    <w:abstractNumId w:val="13"/>
  </w:num>
  <w:num w:numId="18">
    <w:abstractNumId w:val="21"/>
  </w:num>
  <w:num w:numId="19">
    <w:abstractNumId w:val="5"/>
  </w:num>
  <w:num w:numId="20">
    <w:abstractNumId w:val="3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0B"/>
    <w:rsid w:val="00272645"/>
    <w:rsid w:val="0041210B"/>
    <w:rsid w:val="0082025F"/>
    <w:rsid w:val="00AB08F5"/>
    <w:rsid w:val="00C3328E"/>
    <w:rsid w:val="00CC1A6D"/>
    <w:rsid w:val="00CF32BA"/>
    <w:rsid w:val="00D1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ind w:left="5136"/>
      <w:jc w:val="center"/>
      <w:outlineLvl w:val="0"/>
    </w:pPr>
    <w:rPr>
      <w:rFonts w:eastAsia="Arial Unicode MS"/>
      <w:b/>
      <w:color w:val="494949"/>
      <w:spacing w:val="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color w:val="000000"/>
      <w:spacing w:val="-2"/>
    </w:rPr>
  </w:style>
  <w:style w:type="paragraph" w:styleId="6">
    <w:name w:val="heading 6"/>
    <w:basedOn w:val="a"/>
    <w:next w:val="a"/>
    <w:link w:val="61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link w:val="a3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basedOn w:val="a0"/>
    <w:link w:val="6"/>
    <w:uiPriority w:val="99"/>
    <w:semiHidden/>
    <w:rPr>
      <w:rFonts w:ascii="Calibri" w:hAnsi="Calibri" w:cs="Times New Roman"/>
      <w:b/>
      <w:bCs/>
    </w:rPr>
  </w:style>
  <w:style w:type="paragraph" w:styleId="af1">
    <w:name w:val="Body Text"/>
    <w:basedOn w:val="a"/>
    <w:link w:val="af2"/>
    <w:pPr>
      <w:jc w:val="both"/>
    </w:pPr>
    <w:rPr>
      <w:sz w:val="22"/>
    </w:rPr>
  </w:style>
  <w:style w:type="character" w:customStyle="1" w:styleId="af2">
    <w:name w:val="Основной текст Знак"/>
    <w:basedOn w:val="a0"/>
    <w:link w:val="af1"/>
    <w:rPr>
      <w:rFonts w:cs="Times New Roman"/>
      <w:sz w:val="24"/>
      <w:szCs w:val="24"/>
    </w:rPr>
  </w:style>
  <w:style w:type="paragraph" w:styleId="af3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3"/>
    <w:uiPriority w:val="99"/>
    <w:semiHidden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af5">
    <w:name w:val="Body Text Indent"/>
    <w:basedOn w:val="a"/>
    <w:link w:val="af6"/>
    <w:uiPriority w:val="99"/>
    <w:pPr>
      <w:ind w:left="540" w:hanging="60"/>
      <w:jc w:val="both"/>
    </w:pPr>
    <w:rPr>
      <w:bCs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24">
    <w:name w:val="Body Text 2"/>
    <w:basedOn w:val="a"/>
    <w:link w:val="25"/>
    <w:pPr>
      <w:tabs>
        <w:tab w:val="left" w:pos="1080"/>
      </w:tabs>
      <w:jc w:val="both"/>
    </w:pPr>
  </w:style>
  <w:style w:type="character" w:customStyle="1" w:styleId="25">
    <w:name w:val="Основной текст 2 Знак"/>
    <w:basedOn w:val="a0"/>
    <w:link w:val="24"/>
    <w:rPr>
      <w:rFonts w:cs="Times New Roman"/>
      <w:sz w:val="24"/>
    </w:rPr>
  </w:style>
  <w:style w:type="paragraph" w:styleId="32">
    <w:name w:val="Body Text Indent 3"/>
    <w:basedOn w:val="a"/>
    <w:link w:val="33"/>
    <w:uiPriority w:val="99"/>
    <w:pPr>
      <w:tabs>
        <w:tab w:val="left" w:pos="-142"/>
      </w:tabs>
      <w:ind w:left="770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cs="Times New Roman"/>
      <w:sz w:val="16"/>
      <w:szCs w:val="16"/>
    </w:rPr>
  </w:style>
  <w:style w:type="paragraph" w:styleId="af7">
    <w:name w:val="Title"/>
    <w:basedOn w:val="a"/>
    <w:link w:val="af8"/>
    <w:uiPriority w:val="99"/>
    <w:qFormat/>
    <w:pPr>
      <w:jc w:val="center"/>
    </w:pPr>
    <w:rPr>
      <w:b/>
      <w:szCs w:val="20"/>
    </w:rPr>
  </w:style>
  <w:style w:type="character" w:customStyle="1" w:styleId="af8">
    <w:name w:val="Название Знак"/>
    <w:basedOn w:val="a0"/>
    <w:link w:val="af7"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Iauiue">
    <w:name w:val="Iau?iue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styleId="26">
    <w:name w:val="Body Text Indent 2"/>
    <w:basedOn w:val="a"/>
    <w:link w:val="210"/>
    <w:uiPriority w:val="99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6"/>
    <w:uiPriority w:val="99"/>
    <w:semiHidden/>
    <w:rPr>
      <w:rFonts w:cs="Times New Roman"/>
      <w:sz w:val="24"/>
      <w:szCs w:val="24"/>
    </w:rPr>
  </w:style>
  <w:style w:type="character" w:customStyle="1" w:styleId="27">
    <w:name w:val="Основной текст с отступом 2 Знак"/>
    <w:uiPriority w:val="99"/>
    <w:rPr>
      <w:sz w:val="24"/>
    </w:rPr>
  </w:style>
  <w:style w:type="paragraph" w:styleId="34">
    <w:name w:val="Body Text 3"/>
    <w:basedOn w:val="a"/>
    <w:link w:val="310"/>
    <w:uiPriority w:val="99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4"/>
    <w:uiPriority w:val="99"/>
    <w:semiHidden/>
    <w:rPr>
      <w:rFonts w:cs="Times New Roman"/>
      <w:sz w:val="16"/>
      <w:szCs w:val="16"/>
    </w:rPr>
  </w:style>
  <w:style w:type="character" w:customStyle="1" w:styleId="35">
    <w:name w:val="Основной текст 3 Знак"/>
    <w:uiPriority w:val="99"/>
    <w:rPr>
      <w:sz w:val="16"/>
    </w:rPr>
  </w:style>
  <w:style w:type="character" w:customStyle="1" w:styleId="62">
    <w:name w:val="Заголовок 6 Знак"/>
    <w:uiPriority w:val="99"/>
    <w:rPr>
      <w:rFonts w:ascii="Calibri" w:hAnsi="Calibri"/>
      <w:b/>
      <w:sz w:val="22"/>
    </w:rPr>
  </w:style>
  <w:style w:type="paragraph" w:styleId="af9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9"/>
    <w:uiPriority w:val="99"/>
    <w:rPr>
      <w:rFonts w:cs="Times New Roman"/>
      <w:sz w:val="24"/>
      <w:szCs w:val="24"/>
    </w:rPr>
  </w:style>
  <w:style w:type="character" w:customStyle="1" w:styleId="afa">
    <w:name w:val="Верхний колонтитул Знак"/>
    <w:uiPriority w:val="99"/>
    <w:rPr>
      <w:sz w:val="24"/>
    </w:rPr>
  </w:style>
  <w:style w:type="character" w:customStyle="1" w:styleId="afb">
    <w:name w:val="Нижний колонтитул Знак"/>
    <w:uiPriority w:val="99"/>
    <w:rPr>
      <w:sz w:val="24"/>
    </w:rPr>
  </w:style>
  <w:style w:type="character" w:styleId="afc">
    <w:name w:val="Hyperlink"/>
    <w:basedOn w:val="a0"/>
    <w:uiPriority w:val="99"/>
    <w:rPr>
      <w:rFonts w:cs="Times New Roman"/>
      <w:color w:val="0000FF"/>
      <w:u w:val="single"/>
    </w:rPr>
  </w:style>
  <w:style w:type="paragraph" w:styleId="afd">
    <w:name w:val="Block Text"/>
    <w:basedOn w:val="a"/>
    <w:uiPriority w:val="99"/>
    <w:pPr>
      <w:widowControl w:val="0"/>
      <w:shd w:val="clear" w:color="auto" w:fill="FFFFFF"/>
      <w:spacing w:before="29"/>
      <w:ind w:left="360" w:right="19"/>
      <w:jc w:val="both"/>
    </w:pPr>
  </w:style>
  <w:style w:type="character" w:customStyle="1" w:styleId="pathway">
    <w:name w:val="pathway"/>
    <w:basedOn w:val="a0"/>
    <w:uiPriority w:val="99"/>
    <w:rPr>
      <w:rFonts w:cs="Times New Roman"/>
    </w:rPr>
  </w:style>
  <w:style w:type="paragraph" w:styleId="afe">
    <w:name w:val="Balloon Text"/>
    <w:basedOn w:val="a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cs="Times New Roman"/>
      <w:sz w:val="2"/>
    </w:rPr>
  </w:style>
  <w:style w:type="paragraph" w:styleId="aff0">
    <w:name w:val="No Spacing"/>
    <w:uiPriority w:val="99"/>
    <w:qFormat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Times New Roman"/>
    </w:rPr>
  </w:style>
  <w:style w:type="character" w:customStyle="1" w:styleId="FontStyle12">
    <w:name w:val="Font Style12"/>
    <w:rPr>
      <w:rFonts w:ascii="Times New Roman" w:hAnsi="Times New Roman"/>
      <w:sz w:val="26"/>
    </w:rPr>
  </w:style>
  <w:style w:type="table" w:styleId="af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styleId="aff2">
    <w:name w:val="Normal (Web)"/>
    <w:basedOn w:val="a"/>
    <w:link w:val="aff3"/>
    <w:uiPriority w:val="99"/>
    <w:qFormat/>
    <w:pPr>
      <w:spacing w:before="100" w:beforeAutospacing="1" w:after="100" w:afterAutospacing="1"/>
    </w:pPr>
  </w:style>
  <w:style w:type="paragraph" w:customStyle="1" w:styleId="28">
    <w:name w:val="Без интервала2"/>
    <w:rPr>
      <w:rFonts w:ascii="Calibri" w:hAnsi="Calibri"/>
      <w:sz w:val="22"/>
      <w:szCs w:val="22"/>
      <w:lang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211">
    <w:name w:val="Основной текст 21"/>
    <w:basedOn w:val="a"/>
    <w:rPr>
      <w:sz w:val="28"/>
      <w:lang w:eastAsia="zh-CN"/>
    </w:rPr>
  </w:style>
  <w:style w:type="character" w:customStyle="1" w:styleId="extended-textshort">
    <w:name w:val="extended-text__short"/>
  </w:style>
  <w:style w:type="paragraph" w:customStyle="1" w:styleId="aff5">
    <w:name w:val="Абзац_письма"/>
    <w:basedOn w:val="a"/>
    <w:qFormat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f6">
    <w:name w:val="Strong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f3">
    <w:name w:val="Обычный (веб) Знак"/>
    <w:link w:val="aff2"/>
    <w:uiPriority w:val="99"/>
    <w:rPr>
      <w:sz w:val="24"/>
      <w:szCs w:val="24"/>
    </w:rPr>
  </w:style>
  <w:style w:type="character" w:customStyle="1" w:styleId="link">
    <w:name w:val="link"/>
    <w:basedOn w:val="a0"/>
  </w:style>
  <w:style w:type="paragraph" w:customStyle="1" w:styleId="36">
    <w:name w:val="Без интервала3"/>
    <w:rPr>
      <w:rFonts w:ascii="Calibri" w:hAnsi="Calibri"/>
      <w:sz w:val="22"/>
      <w:szCs w:val="22"/>
      <w:lang w:eastAsia="en-US"/>
    </w:rPr>
  </w:style>
  <w:style w:type="paragraph" w:customStyle="1" w:styleId="42">
    <w:name w:val="Без интервала4"/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aff7">
    <w:name w:val="a"/>
    <w:basedOn w:val="a"/>
    <w:pPr>
      <w:spacing w:before="100" w:beforeAutospacing="1" w:after="100" w:afterAutospacing="1"/>
    </w:pPr>
  </w:style>
  <w:style w:type="character" w:customStyle="1" w:styleId="markedcontent">
    <w:name w:val="markedcontent"/>
  </w:style>
  <w:style w:type="paragraph" w:customStyle="1" w:styleId="a3">
    <w:name w:val="Другое"/>
    <w:link w:val="a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2"/>
      <w:szCs w:val="22"/>
      <w:lang w:eastAsia="en-US"/>
    </w:rPr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FB7F-6F80-493B-A93F-D9BCD91F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КОМПЛЕКСНЫЙ ПЛАН МЕРОПРИЯТИЙ</vt:lpstr>
    </vt:vector>
  </TitlesOfParts>
  <Company>pmo</Company>
  <LinksUpToDate>false</LinksUpToDate>
  <CharactersWithSpaces>22269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 МЕРОПРИЯТИЙ</dc:title>
  <dc:subject/>
  <dc:creator>show5</dc:creator>
  <cp:keywords/>
  <dc:description/>
  <cp:lastModifiedBy>Соколова Юлия Сергеевна</cp:lastModifiedBy>
  <cp:revision>110</cp:revision>
  <cp:lastPrinted>2025-05-12T12:39:00Z</cp:lastPrinted>
  <dcterms:created xsi:type="dcterms:W3CDTF">2016-12-14T07:02:00Z</dcterms:created>
  <dcterms:modified xsi:type="dcterms:W3CDTF">2025-05-15T09:39:00Z</dcterms:modified>
</cp:coreProperties>
</file>