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center"/>
      </w:pPr>
      <w:r>
        <w:rPr>
          <w:i/>
          <w:sz w:val="28"/>
          <w:szCs w:val="28"/>
        </w:rPr>
        <w:t xml:space="preserve">Образец заявления для лиц, которые назначаются </w:t>
        <w:br w:type="textWrapping" w:clear="all"/>
        <w:t xml:space="preserve">на должности государственной гражданской службы области Губернатором и Правительством Белгородской области</w:t>
      </w:r>
      <w:r/>
    </w:p>
    <w:p>
      <w:pPr>
        <w:pStyle w:val="618"/>
        <w:jc w:val="center"/>
      </w:pPr>
      <w:r>
        <w:rPr>
          <w:bCs/>
          <w:i/>
          <w:sz w:val="28"/>
          <w:szCs w:val="28"/>
        </w:rPr>
        <w:t xml:space="preserve">Заполняется собственноручно</w:t>
      </w:r>
      <w:r/>
    </w:p>
    <w:p>
      <w:pPr>
        <w:pStyle w:val="618"/>
        <w:jc w:val="center"/>
        <w:rPr>
          <w:bCs/>
          <w:i/>
        </w:rPr>
      </w:pPr>
      <w:r>
        <w:rPr>
          <w:bCs/>
          <w:i/>
        </w:rPr>
      </w:r>
      <w:r>
        <w:rPr>
          <w:bCs/>
          <w:i/>
        </w:rPr>
      </w:r>
    </w:p>
    <w:tbl>
      <w:tblPr>
        <w:tblW w:w="0" w:type="auto"/>
        <w:tblInd w:w="-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2" w:type="dxa"/>
            <w:vAlign w:val="top"/>
            <w:vMerge w:val="restart"/>
            <w:textDirection w:val="lrTb"/>
            <w:noWrap w:val="false"/>
          </w:tcPr>
          <w:p>
            <w:pPr>
              <w:pStyle w:val="618"/>
              <w:tabs>
                <w:tab w:val="left" w:pos="720" w:leader="none"/>
                <w:tab w:val="center" w:pos="2568" w:leader="none"/>
              </w:tabs>
            </w:pPr>
            <w:r>
              <w:rPr>
                <w:bCs/>
                <w:i/>
              </w:rPr>
              <w:tab/>
              <w:tab/>
            </w:r>
            <w:r/>
          </w:p>
          <w:p>
            <w:pPr>
              <w:pStyle w:val="618"/>
              <w:jc w:val="center"/>
            </w:pPr>
            <w:r>
              <w:rPr>
                <w:bCs/>
                <w:sz w:val="28"/>
              </w:rPr>
              <w:t xml:space="preserve">Временно исполняющему обязанности Губернатора</w:t>
            </w:r>
            <w:r>
              <w:rPr>
                <w:bCs/>
                <w:sz w:val="28"/>
              </w:rPr>
              <w:t xml:space="preserve"> Белгородской области</w:t>
            </w:r>
            <w:r/>
          </w:p>
          <w:p>
            <w:pPr>
              <w:pStyle w:val="618"/>
              <w:jc w:val="center"/>
            </w:pPr>
            <w:r>
              <w:rPr>
                <w:bCs/>
                <w:sz w:val="28"/>
              </w:rPr>
              <w:t xml:space="preserve">Шуваеву А.М.</w:t>
            </w:r>
            <w:r/>
          </w:p>
          <w:p>
            <w:pPr>
              <w:pStyle w:val="61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618"/>
              <w:jc w:val="center"/>
            </w:pPr>
            <w:r>
              <w:rPr>
                <w:bCs/>
                <w:sz w:val="28"/>
                <w:szCs w:val="28"/>
              </w:rPr>
              <w:t xml:space="preserve">Ф.И.О. (полностью)</w:t>
            </w:r>
            <w:r/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</w:tr>
      <w:tr>
        <w:tblPrEx/>
        <w:trPr>
          <w:trHeight w:val="689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19" w:type="dxa"/>
            <w:vAlign w:val="top"/>
            <w:textDirection w:val="lrTb"/>
            <w:noWrap w:val="false"/>
          </w:tcPr>
          <w:p>
            <w:pPr>
              <w:pStyle w:val="618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  <w:r>
              <w:rPr>
                <w:b/>
                <w:bCs/>
                <w:sz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2" w:type="dxa"/>
            <w:vAlign w:val="top"/>
            <w:vMerge w:val="continue"/>
            <w:textDirection w:val="lrTb"/>
            <w:noWrap w:val="false"/>
          </w:tcPr>
          <w:p>
            <w:pPr>
              <w:pStyle w:val="61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</w:tbl>
    <w:p>
      <w:pPr>
        <w:pStyle w:val="618"/>
        <w:jc w:val="center"/>
      </w:pPr>
      <w:r/>
      <w:r/>
    </w:p>
    <w:p>
      <w:pPr>
        <w:pStyle w:val="618"/>
        <w:jc w:val="center"/>
      </w:pPr>
      <w:r/>
      <w:r/>
    </w:p>
    <w:p>
      <w:pPr>
        <w:pStyle w:val="618"/>
        <w:tabs>
          <w:tab w:val="left" w:pos="8415" w:leader="none"/>
        </w:tabs>
      </w:pPr>
      <w:r>
        <w:rPr>
          <w:i/>
        </w:rPr>
        <w:tab/>
      </w:r>
      <w:r/>
    </w:p>
    <w:p>
      <w:pPr>
        <w:pStyle w:val="61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18"/>
        <w:jc w:val="center"/>
      </w:pPr>
      <w:r>
        <w:rPr>
          <w:sz w:val="28"/>
          <w:szCs w:val="28"/>
        </w:rPr>
        <w:t xml:space="preserve">заявление</w:t>
      </w:r>
      <w:r/>
    </w:p>
    <w:p>
      <w:pPr>
        <w:pStyle w:val="618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27"/>
        <w:ind w:left="0" w:right="0" w:firstLine="709"/>
        <w:jc w:val="both"/>
      </w:pPr>
      <w:r>
        <w:rPr>
          <w:szCs w:val="28"/>
        </w:rPr>
        <w:t xml:space="preserve">Прошу назначить на должность государственной гражданской службы области _____________________________ с «____» _____________ 20__ года</w:t>
      </w:r>
      <w:r/>
    </w:p>
    <w:p>
      <w:pPr>
        <w:pStyle w:val="627"/>
        <w:ind w:left="0" w:right="0" w:firstLine="709"/>
        <w:jc w:val="both"/>
      </w:pPr>
      <w:r>
        <w:rPr>
          <w:sz w:val="24"/>
          <w:szCs w:val="24"/>
        </w:rPr>
        <w:t xml:space="preserve">      </w:t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(наименование должности)</w:t>
      </w:r>
      <w:r/>
    </w:p>
    <w:p>
      <w:pPr>
        <w:pStyle w:val="627"/>
        <w:ind w:left="0" w:right="0" w:firstLine="0"/>
        <w:jc w:val="both"/>
      </w:pPr>
      <w:r>
        <w:rPr>
          <w:szCs w:val="28"/>
        </w:rPr>
        <w:t xml:space="preserve">на условиях срочного служебного контракта </w:t>
      </w:r>
      <w:r>
        <w:t xml:space="preserve">сроком </w:t>
      </w:r>
      <w:r>
        <w:rPr>
          <w:color w:val="000000"/>
        </w:rPr>
        <w:t xml:space="preserve">на  ________.</w:t>
      </w:r>
      <w:r/>
    </w:p>
    <w:p>
      <w:pPr>
        <w:pStyle w:val="618"/>
        <w:ind w:left="0" w:right="0"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8"/>
        <w:ind w:left="0" w:right="0"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8"/>
        <w:ind w:left="0" w:right="0"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18"/>
        <w:ind w:left="0" w:right="0" w:firstLine="708"/>
        <w:jc w:val="both"/>
      </w:pPr>
      <w:r>
        <w:t xml:space="preserve">дата                                                                                            подпись</w:t>
      </w:r>
      <w:r/>
    </w:p>
    <w:p>
      <w:pPr>
        <w:pStyle w:val="618"/>
        <w:ind w:left="0" w:right="0" w:firstLine="708"/>
        <w:jc w:val="both"/>
      </w:pPr>
      <w:r/>
      <w:r/>
    </w:p>
    <w:p>
      <w:pPr>
        <w:pStyle w:val="618"/>
        <w:ind w:left="0" w:right="0" w:firstLine="708"/>
        <w:jc w:val="both"/>
      </w:pPr>
      <w:r/>
      <w:r/>
    </w:p>
    <w:p>
      <w:pPr>
        <w:pStyle w:val="618"/>
        <w:ind w:left="0" w:right="0" w:firstLine="708"/>
        <w:jc w:val="both"/>
      </w:pPr>
      <w:r/>
      <w:r/>
    </w:p>
    <w:p>
      <w:pPr>
        <w:pStyle w:val="618"/>
        <w:ind w:left="0" w:right="0" w:firstLine="708"/>
        <w:jc w:val="both"/>
      </w:pPr>
      <w:r/>
      <w:r/>
    </w:p>
    <w:p>
      <w:pPr>
        <w:pStyle w:val="618"/>
        <w:ind w:left="0" w:right="0" w:firstLine="708"/>
        <w:jc w:val="both"/>
      </w:pPr>
      <w:r/>
      <w:r/>
    </w:p>
    <w:p>
      <w:pPr>
        <w:pStyle w:val="618"/>
        <w:ind w:left="0" w:right="0" w:firstLine="708"/>
        <w:jc w:val="both"/>
      </w:pPr>
      <w:r/>
      <w:r/>
    </w:p>
    <w:p>
      <w:pPr>
        <w:pStyle w:val="618"/>
        <w:ind w:left="0" w:right="0" w:firstLine="708"/>
        <w:jc w:val="both"/>
      </w:pPr>
      <w:r/>
      <w:r/>
    </w:p>
    <w:p>
      <w:pPr>
        <w:pStyle w:val="618"/>
        <w:ind w:left="0" w:right="0" w:firstLine="708"/>
        <w:jc w:val="both"/>
      </w:pPr>
      <w:r/>
      <w:r/>
    </w:p>
    <w:p>
      <w:pPr>
        <w:pStyle w:val="618"/>
        <w:ind w:left="0" w:right="0" w:firstLine="708"/>
        <w:jc w:val="both"/>
      </w:pPr>
      <w:r/>
      <w:r/>
    </w:p>
    <w:p>
      <w:pPr>
        <w:pStyle w:val="618"/>
        <w:ind w:left="0" w:right="0" w:firstLine="708"/>
        <w:jc w:val="both"/>
      </w:pPr>
      <w:r/>
      <w:r/>
    </w:p>
    <w:p>
      <w:pPr>
        <w:pStyle w:val="618"/>
        <w:ind w:left="0" w:right="0" w:firstLine="708"/>
        <w:jc w:val="both"/>
      </w:pPr>
      <w:r/>
      <w:r/>
    </w:p>
    <w:p>
      <w:pPr>
        <w:pStyle w:val="618"/>
        <w:ind w:left="0" w:right="0" w:firstLine="708"/>
        <w:jc w:val="both"/>
      </w:pPr>
      <w:r/>
      <w:r/>
    </w:p>
    <w:p>
      <w:pPr>
        <w:pStyle w:val="618"/>
        <w:ind w:left="0" w:right="0" w:firstLine="708"/>
        <w:jc w:val="both"/>
      </w:pPr>
      <w:r/>
      <w:r/>
    </w:p>
    <w:p>
      <w:pPr>
        <w:pStyle w:val="618"/>
        <w:ind w:left="0" w:right="0" w:firstLine="708"/>
        <w:jc w:val="both"/>
      </w:pPr>
      <w:r/>
      <w:r/>
    </w:p>
    <w:p>
      <w:pPr>
        <w:pStyle w:val="618"/>
        <w:ind w:left="0" w:right="0" w:firstLine="0"/>
        <w:jc w:val="both"/>
        <w:widowControl/>
      </w:pPr>
      <w:r>
        <w:rPr>
          <w:bCs/>
          <w:i/>
          <w:sz w:val="26"/>
          <w:szCs w:val="26"/>
        </w:rPr>
        <w:t xml:space="preserve">Виза руководителя ОИВ, ГО </w:t>
      </w:r>
      <w:r/>
    </w:p>
    <w:p>
      <w:pPr>
        <w:pStyle w:val="618"/>
        <w:ind w:left="0" w:right="0" w:firstLine="0"/>
        <w:jc w:val="both"/>
        <w:widowControl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</w:r>
      <w:r>
        <w:rPr>
          <w:bCs/>
          <w:i/>
          <w:sz w:val="26"/>
          <w:szCs w:val="26"/>
        </w:rPr>
      </w:r>
    </w:p>
    <w:p>
      <w:pPr>
        <w:pStyle w:val="618"/>
        <w:ind w:left="0" w:right="0" w:firstLine="0"/>
        <w:jc w:val="both"/>
        <w:widowControl/>
      </w:pPr>
      <w:r>
        <w:rPr>
          <w:bCs/>
          <w:i/>
          <w:sz w:val="26"/>
          <w:szCs w:val="26"/>
        </w:rPr>
        <w:t xml:space="preserve">Виза заместителя Губернатора области, курирующего работу органа власти</w:t>
      </w:r>
      <w:r/>
    </w:p>
    <w:p>
      <w:pPr>
        <w:pStyle w:val="618"/>
        <w:ind w:left="0" w:right="0" w:firstLine="0"/>
        <w:jc w:val="both"/>
        <w:widowControl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</w:r>
      <w:r>
        <w:rPr>
          <w:bCs/>
          <w:i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 Unicode MS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table" w:styleId="61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18" w:default="1">
    <w:name w:val="Normal"/>
    <w:next w:val="618"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619">
    <w:name w:val="Основной шрифт абзаца"/>
    <w:next w:val="619"/>
    <w:link w:val="618"/>
  </w:style>
  <w:style w:type="character" w:styleId="620">
    <w:name w:val="Основной текст с отступом Знак"/>
    <w:next w:val="620"/>
    <w:link w:val="618"/>
    <w:rPr>
      <w:sz w:val="28"/>
    </w:rPr>
  </w:style>
  <w:style w:type="paragraph" w:styleId="621">
    <w:name w:val="Заголовок"/>
    <w:basedOn w:val="618"/>
    <w:next w:val="622"/>
    <w:link w:val="618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622">
    <w:name w:val="Основной текст"/>
    <w:basedOn w:val="618"/>
    <w:next w:val="622"/>
    <w:pPr>
      <w:spacing w:before="0" w:after="140" w:line="288" w:lineRule="auto"/>
    </w:pPr>
  </w:style>
  <w:style w:type="paragraph" w:styleId="623">
    <w:name w:val="Список"/>
    <w:basedOn w:val="622"/>
    <w:next w:val="623"/>
    <w:link w:val="618"/>
  </w:style>
  <w:style w:type="paragraph" w:styleId="624">
    <w:name w:val="Название"/>
    <w:basedOn w:val="618"/>
    <w:next w:val="624"/>
    <w:link w:val="618"/>
    <w:pPr>
      <w:spacing w:before="120" w:after="120"/>
      <w:suppressLineNumbers/>
    </w:pPr>
    <w:rPr>
      <w:i/>
      <w:iCs/>
      <w:sz w:val="24"/>
      <w:szCs w:val="24"/>
    </w:rPr>
  </w:style>
  <w:style w:type="paragraph" w:styleId="625">
    <w:name w:val="Указатель"/>
    <w:basedOn w:val="618"/>
    <w:next w:val="625"/>
    <w:link w:val="618"/>
    <w:pPr>
      <w:suppressLineNumbers/>
    </w:pPr>
  </w:style>
  <w:style w:type="paragraph" w:styleId="626">
    <w:name w:val="Текст выноски"/>
    <w:basedOn w:val="618"/>
    <w:next w:val="626"/>
    <w:link w:val="618"/>
    <w:rPr>
      <w:rFonts w:ascii="Tahoma" w:hAnsi="Tahoma" w:cs="Tahoma"/>
      <w:sz w:val="16"/>
      <w:szCs w:val="16"/>
    </w:rPr>
  </w:style>
  <w:style w:type="paragraph" w:styleId="627">
    <w:name w:val="Основной текст с отступом"/>
    <w:basedOn w:val="618"/>
    <w:next w:val="627"/>
    <w:link w:val="618"/>
    <w:pPr>
      <w:ind w:left="0" w:right="0" w:firstLine="1090"/>
    </w:pPr>
    <w:rPr>
      <w:sz w:val="28"/>
      <w:szCs w:val="20"/>
    </w:rPr>
  </w:style>
  <w:style w:type="paragraph" w:styleId="628">
    <w:name w:val="Содержимое таблицы"/>
    <w:basedOn w:val="618"/>
    <w:next w:val="628"/>
    <w:link w:val="618"/>
    <w:pPr>
      <w:suppressLineNumbers/>
    </w:pPr>
  </w:style>
  <w:style w:type="paragraph" w:styleId="629">
    <w:name w:val="Заголовок таблицы"/>
    <w:basedOn w:val="628"/>
    <w:next w:val="629"/>
    <w:link w:val="618"/>
    <w:pPr>
      <w:jc w:val="center"/>
      <w:suppressLineNumbers/>
    </w:pPr>
    <w:rPr>
      <w:b/>
      <w:bCs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Губернатору</dc:title>
  <dc:creator>andriyash</dc:creator>
  <cp:lastModifiedBy>goroshnikova_aa</cp:lastModifiedBy>
  <cp:revision>7</cp:revision>
  <dcterms:created xsi:type="dcterms:W3CDTF">2019-10-18T08:00:00Z</dcterms:created>
  <dcterms:modified xsi:type="dcterms:W3CDTF">2026-05-15T11:42:13Z</dcterms:modified>
</cp:coreProperties>
</file>